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BB06" w14:textId="13C28CD8" w:rsidR="00382B08" w:rsidRDefault="00382B08" w:rsidP="00382B08">
      <w:pPr>
        <w:pStyle w:val="Corpsdetexte"/>
        <w:kinsoku w:val="0"/>
        <w:overflowPunct w:val="0"/>
        <w:spacing w:before="5"/>
        <w:ind w:left="0"/>
      </w:pPr>
      <w:r>
        <w:rPr>
          <w:noProof/>
        </w:rPr>
        <w:drawing>
          <wp:anchor distT="0" distB="0" distL="114300" distR="114300" simplePos="0" relativeHeight="251676672" behindDoc="0" locked="0" layoutInCell="1" allowOverlap="1" wp14:anchorId="35DBBFE7" wp14:editId="7051AD6B">
            <wp:simplePos x="0" y="0"/>
            <wp:positionH relativeFrom="column">
              <wp:posOffset>1143635</wp:posOffset>
            </wp:positionH>
            <wp:positionV relativeFrom="paragraph">
              <wp:posOffset>-13335</wp:posOffset>
            </wp:positionV>
            <wp:extent cx="863600" cy="858520"/>
            <wp:effectExtent l="0" t="0" r="0" b="0"/>
            <wp:wrapSquare wrapText="bothSides"/>
            <wp:docPr id="21" name="Image 11" descr="logo%20CDG%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20CDG%2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58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0B3F9171" wp14:editId="20BB4244">
            <wp:simplePos x="0" y="0"/>
            <wp:positionH relativeFrom="column">
              <wp:posOffset>195990</wp:posOffset>
            </wp:positionH>
            <wp:positionV relativeFrom="paragraph">
              <wp:posOffset>133923</wp:posOffset>
            </wp:positionV>
            <wp:extent cx="946785" cy="453356"/>
            <wp:effectExtent l="0" t="0" r="0" b="0"/>
            <wp:wrapNone/>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597" cy="4575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4AE9F69B" wp14:editId="0CA6723A">
            <wp:simplePos x="0" y="0"/>
            <wp:positionH relativeFrom="column">
              <wp:posOffset>2007235</wp:posOffset>
            </wp:positionH>
            <wp:positionV relativeFrom="paragraph">
              <wp:posOffset>49530</wp:posOffset>
            </wp:positionV>
            <wp:extent cx="711835" cy="534035"/>
            <wp:effectExtent l="0" t="0" r="0" b="0"/>
            <wp:wrapNone/>
            <wp:docPr id="20" name="Image 3" descr="logo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ai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1183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6878CD58" wp14:editId="7D6AA499">
            <wp:simplePos x="0" y="0"/>
            <wp:positionH relativeFrom="column">
              <wp:posOffset>2807335</wp:posOffset>
            </wp:positionH>
            <wp:positionV relativeFrom="paragraph">
              <wp:posOffset>11430</wp:posOffset>
            </wp:positionV>
            <wp:extent cx="668655" cy="663575"/>
            <wp:effectExtent l="0" t="0" r="0" b="3175"/>
            <wp:wrapSquare wrapText="bothSides"/>
            <wp:docPr id="19" name="Image 4" descr="logo-bureau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bureautiq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655" cy="663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1" allowOverlap="1" wp14:anchorId="7F39768B" wp14:editId="5A85A12A">
                <wp:simplePos x="0" y="0"/>
                <wp:positionH relativeFrom="column">
                  <wp:posOffset>5815965</wp:posOffset>
                </wp:positionH>
                <wp:positionV relativeFrom="paragraph">
                  <wp:posOffset>49530</wp:posOffset>
                </wp:positionV>
                <wp:extent cx="620395" cy="706120"/>
                <wp:effectExtent l="0" t="0" r="8255"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706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1CE54" w14:textId="77777777" w:rsidR="009B7786" w:rsidRDefault="009B7786" w:rsidP="00382B08">
                            <w:r>
                              <w:object w:dxaOrig="2250" w:dyaOrig="3150" w14:anchorId="64FF6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5pt;height:48.05pt">
                                  <v:imagedata r:id="rId13" o:title=""/>
                                </v:shape>
                                <o:OLEObject Type="Embed" ProgID="MSPhotoEd.3" ShapeID="_x0000_i1026" DrawAspect="Content" ObjectID="_1719140937" r:id="rId14"/>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39768B" id="_x0000_t202" coordsize="21600,21600" o:spt="202" path="m,l,21600r21600,l21600,xe">
                <v:stroke joinstyle="miter"/>
                <v:path gradientshapeok="t" o:connecttype="rect"/>
              </v:shapetype>
              <v:shape id="Zone de texte 18" o:spid="_x0000_s1026" type="#_x0000_t202" style="position:absolute;margin-left:457.95pt;margin-top:3.9pt;width:48.85pt;height:55.6pt;z-index:2516828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598AEAAMcDAAAOAAAAZHJzL2Uyb0RvYy54bWysU8tu2zAQvBfoPxC815Jdx2kEy0HqwEWB&#10;9AGk/QCKoiSiFJdY0pbcr++Ssh0jvRXVgeByydmd2dH6fuwNOyj0GmzJ57OcM2Ul1Nq2Jf/5Y/fu&#10;A2c+CFsLA1aV/Kg8v9+8fbMeXKEW0IGpFTICsb4YXMm7EFyRZV52qhd+Bk5ZSjaAvQgUYpvVKAZC&#10;7022yPNVNgDWDkEq7+n0cUryTcJvGiXDt6bxKjBTcuotpBXTWsU126xF0aJwnZanNsQ/dNELbano&#10;BepRBMH2qP+C6rVE8NCEmYQ+g6bRUiUOxGaev2Lz3AmnEhcSx7uLTP7/wcqvh2f3HVkYP8JIA0wk&#10;vHsC+cszC9tO2FY9IMLQKVFT4XmULBucL05Po9S+8BGkGr5ATUMW+wAJaGywj6oQT0boNIDjRXQ1&#10;BibpcLXI39/dcCYpdZuv5os0lEwU58cOffikoGdxU3KkmSZwcXjyITYjivOVWMuD0fVOG5MCbKut&#10;QXYQNP9d+lL/r64ZGy9biM8mxHiSWEZiE8UwViMlI9sK6iPxRZj8RP6nTQf4m7OBvFRyS2bnzHy2&#10;pNjdfLmM1kvB8uaWCDK8zlTXGWElAZU8cDZtt2Gy696hbjuqc57RA6m800mBl55OXZNbkjAnZ0c7&#10;Xsfp1sv/t/kDAAD//wMAUEsDBBQABgAIAAAAIQDinvh03wAAAAoBAAAPAAAAZHJzL2Rvd25yZXYu&#10;eG1sTI/BTsMwEETvSPyDtUjcqB2qtiTEqYACdwot4ubErh0Rr6PYacPfsz3BbUczmn1TriffsaMZ&#10;YhtQQjYTwAw2QbdoJXy8v9zcAYtJoVZdQCPhx0RYV5cXpSp0OOGbOW6TZVSCsVASXEp9wXlsnPEq&#10;zkJvkLxDGLxKJAfL9aBOVO47fivEknvVIn1wqjdPzjTf29FLWLjP6Ws33zyPTb3qD6193TzavZTX&#10;V9PDPbBkpvQXhjM+oUNFTHUYUUfWScizRU5RCStacPZFNl8Cq+nKcgG8Kvn/CdUvAAAA//8DAFBL&#10;AQItABQABgAIAAAAIQC2gziS/gAAAOEBAAATAAAAAAAAAAAAAAAAAAAAAABbQ29udGVudF9UeXBl&#10;c10ueG1sUEsBAi0AFAAGAAgAAAAhADj9If/WAAAAlAEAAAsAAAAAAAAAAAAAAAAALwEAAF9yZWxz&#10;Ly5yZWxzUEsBAi0AFAAGAAgAAAAhAE8oHn3wAQAAxwMAAA4AAAAAAAAAAAAAAAAALgIAAGRycy9l&#10;Mm9Eb2MueG1sUEsBAi0AFAAGAAgAAAAhAOKe+HTfAAAACgEAAA8AAAAAAAAAAAAAAAAASgQAAGRy&#10;cy9kb3ducmV2LnhtbFBLBQYAAAAABAAEAPMAAABWBQAAAAA=&#10;" stroked="f">
                <v:textbox style="mso-fit-shape-to-text:t">
                  <w:txbxContent>
                    <w:p w14:paraId="0C31CE54" w14:textId="77777777" w:rsidR="009B7786" w:rsidRDefault="009B7786" w:rsidP="00382B08">
                      <w:r>
                        <w:object w:dxaOrig="2250" w:dyaOrig="3150" w14:anchorId="64FF6CC3">
                          <v:shape id="_x0000_i1026" type="#_x0000_t75" style="width:33.95pt;height:48.05pt">
                            <v:imagedata r:id="rId15" o:title=""/>
                          </v:shape>
                          <o:OLEObject Type="Embed" ProgID="MSPhotoEd.3" ShapeID="_x0000_i1026" DrawAspect="Content" ObjectID="_1719129164" r:id="rId16"/>
                        </w:object>
                      </w:r>
                    </w:p>
                  </w:txbxContent>
                </v:textbox>
              </v:shape>
            </w:pict>
          </mc:Fallback>
        </mc:AlternateContent>
      </w:r>
      <w:r>
        <w:rPr>
          <w:noProof/>
        </w:rPr>
        <w:drawing>
          <wp:anchor distT="0" distB="0" distL="114300" distR="114300" simplePos="0" relativeHeight="251680768" behindDoc="1" locked="0" layoutInCell="1" allowOverlap="1" wp14:anchorId="5384AD09" wp14:editId="23EF17E0">
            <wp:simplePos x="0" y="0"/>
            <wp:positionH relativeFrom="column">
              <wp:posOffset>5109845</wp:posOffset>
            </wp:positionH>
            <wp:positionV relativeFrom="paragraph">
              <wp:posOffset>49530</wp:posOffset>
            </wp:positionV>
            <wp:extent cx="621030" cy="741680"/>
            <wp:effectExtent l="0" t="0" r="7620" b="1270"/>
            <wp:wrapNone/>
            <wp:docPr id="1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30" cy="741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673AB8B" wp14:editId="3E88ABB1">
            <wp:simplePos x="0" y="0"/>
            <wp:positionH relativeFrom="column">
              <wp:posOffset>3540760</wp:posOffset>
            </wp:positionH>
            <wp:positionV relativeFrom="paragraph">
              <wp:posOffset>137795</wp:posOffset>
            </wp:positionV>
            <wp:extent cx="969645" cy="524510"/>
            <wp:effectExtent l="0" t="0" r="1905" b="8890"/>
            <wp:wrapSquare wrapText="bothSides"/>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9645" cy="524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1C2F87FC" wp14:editId="66808A7D">
            <wp:simplePos x="0" y="0"/>
            <wp:positionH relativeFrom="column">
              <wp:posOffset>4510405</wp:posOffset>
            </wp:positionH>
            <wp:positionV relativeFrom="paragraph">
              <wp:posOffset>49530</wp:posOffset>
            </wp:positionV>
            <wp:extent cx="542290" cy="612775"/>
            <wp:effectExtent l="0" t="0" r="0" b="0"/>
            <wp:wrapSquare wrapText="bothSides"/>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290" cy="6127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4880DE" w14:textId="77777777" w:rsidR="002D078E" w:rsidRPr="00382B08" w:rsidRDefault="002D078E">
      <w:pPr>
        <w:kinsoku w:val="0"/>
        <w:overflowPunct w:val="0"/>
        <w:ind w:left="870"/>
      </w:pPr>
    </w:p>
    <w:p w14:paraId="02847428" w14:textId="65CA35EC" w:rsidR="00676618" w:rsidRPr="00382B08" w:rsidRDefault="00676618">
      <w:pPr>
        <w:kinsoku w:val="0"/>
        <w:overflowPunct w:val="0"/>
        <w:spacing w:before="3" w:line="180" w:lineRule="exact"/>
      </w:pPr>
    </w:p>
    <w:p w14:paraId="2E68DC27" w14:textId="48EB57CE" w:rsidR="00277610" w:rsidRPr="00382B08" w:rsidRDefault="00277610" w:rsidP="00277610">
      <w:pPr>
        <w:kinsoku w:val="0"/>
        <w:overflowPunct w:val="0"/>
        <w:rPr>
          <w:rFonts w:ascii="Arial" w:hAnsi="Arial" w:cs="Arial"/>
          <w:b/>
          <w:i/>
          <w:iCs/>
        </w:rPr>
      </w:pPr>
      <w:r w:rsidRPr="00382B08">
        <w:rPr>
          <w:rFonts w:ascii="Arial" w:hAnsi="Arial" w:cs="Arial"/>
          <w:b/>
          <w:i/>
          <w:iCs/>
        </w:rPr>
        <w:tab/>
      </w:r>
      <w:r w:rsidRPr="00382B08">
        <w:rPr>
          <w:rFonts w:ascii="Arial" w:hAnsi="Arial" w:cs="Arial"/>
          <w:b/>
          <w:i/>
          <w:iCs/>
        </w:rPr>
        <w:tab/>
      </w:r>
      <w:r w:rsidRPr="00382B08">
        <w:rPr>
          <w:rFonts w:ascii="Arial" w:hAnsi="Arial" w:cs="Arial"/>
          <w:b/>
          <w:i/>
          <w:iCs/>
        </w:rPr>
        <w:tab/>
      </w:r>
      <w:r w:rsidRPr="00382B08">
        <w:rPr>
          <w:rFonts w:ascii="Arial" w:hAnsi="Arial" w:cs="Arial"/>
          <w:b/>
          <w:i/>
          <w:iCs/>
        </w:rPr>
        <w:tab/>
      </w:r>
      <w:r w:rsidRPr="00382B08">
        <w:rPr>
          <w:rFonts w:ascii="Arial" w:hAnsi="Arial" w:cs="Arial"/>
          <w:b/>
          <w:i/>
          <w:iCs/>
        </w:rPr>
        <w:tab/>
      </w:r>
    </w:p>
    <w:p w14:paraId="07D291CD" w14:textId="125A3546" w:rsidR="00382B08" w:rsidRDefault="00277610" w:rsidP="00277610">
      <w:pPr>
        <w:kinsoku w:val="0"/>
        <w:overflowPunct w:val="0"/>
        <w:rPr>
          <w:rFonts w:ascii="Arial" w:hAnsi="Arial" w:cs="Arial"/>
          <w:b/>
          <w:i/>
          <w:iCs/>
          <w:sz w:val="32"/>
          <w:szCs w:val="32"/>
        </w:rPr>
      </w:pPr>
      <w:r w:rsidRPr="00382B08">
        <w:rPr>
          <w:rFonts w:ascii="Arial" w:hAnsi="Arial" w:cs="Arial"/>
          <w:b/>
          <w:i/>
          <w:iCs/>
        </w:rPr>
        <w:tab/>
      </w:r>
      <w:r w:rsidRPr="00382B08">
        <w:rPr>
          <w:rFonts w:ascii="Arial" w:hAnsi="Arial" w:cs="Arial"/>
          <w:b/>
          <w:i/>
          <w:iCs/>
        </w:rPr>
        <w:tab/>
      </w:r>
      <w:r w:rsidRPr="00382B08">
        <w:rPr>
          <w:rFonts w:ascii="Arial" w:hAnsi="Arial" w:cs="Arial"/>
          <w:b/>
          <w:i/>
          <w:iCs/>
        </w:rPr>
        <w:tab/>
      </w:r>
      <w:r w:rsidRPr="00382B08">
        <w:rPr>
          <w:rFonts w:ascii="Arial" w:hAnsi="Arial" w:cs="Arial"/>
          <w:b/>
          <w:i/>
          <w:iCs/>
        </w:rPr>
        <w:tab/>
      </w:r>
      <w:r>
        <w:rPr>
          <w:rFonts w:ascii="Arial" w:hAnsi="Arial" w:cs="Arial"/>
          <w:b/>
          <w:i/>
          <w:iCs/>
          <w:sz w:val="32"/>
          <w:szCs w:val="32"/>
        </w:rPr>
        <w:tab/>
      </w:r>
    </w:p>
    <w:p w14:paraId="3430107C" w14:textId="4884F289" w:rsidR="00277610" w:rsidRDefault="00277610" w:rsidP="00382B08">
      <w:pPr>
        <w:kinsoku w:val="0"/>
        <w:overflowPunct w:val="0"/>
        <w:jc w:val="center"/>
        <w:rPr>
          <w:rFonts w:ascii="Arial" w:hAnsi="Arial" w:cs="Arial"/>
          <w:i/>
          <w:iCs/>
          <w:spacing w:val="62"/>
          <w:sz w:val="32"/>
          <w:szCs w:val="32"/>
        </w:rPr>
      </w:pPr>
      <w:r w:rsidRPr="0071783D">
        <w:rPr>
          <w:rFonts w:ascii="Arial" w:hAnsi="Arial" w:cs="Arial"/>
          <w:b/>
          <w:i/>
          <w:iCs/>
          <w:sz w:val="32"/>
          <w:szCs w:val="32"/>
        </w:rPr>
        <w:t>F</w:t>
      </w:r>
      <w:r w:rsidRPr="0071783D">
        <w:rPr>
          <w:rFonts w:ascii="Arial" w:hAnsi="Arial" w:cs="Arial"/>
          <w:b/>
          <w:i/>
          <w:iCs/>
          <w:spacing w:val="1"/>
          <w:sz w:val="32"/>
          <w:szCs w:val="32"/>
        </w:rPr>
        <w:t>I</w:t>
      </w:r>
      <w:r w:rsidRPr="0071783D">
        <w:rPr>
          <w:rFonts w:ascii="Arial" w:hAnsi="Arial" w:cs="Arial"/>
          <w:b/>
          <w:i/>
          <w:iCs/>
          <w:spacing w:val="-2"/>
          <w:sz w:val="32"/>
          <w:szCs w:val="32"/>
        </w:rPr>
        <w:t>L</w:t>
      </w:r>
      <w:r w:rsidRPr="0071783D">
        <w:rPr>
          <w:rFonts w:ascii="Arial" w:hAnsi="Arial" w:cs="Arial"/>
          <w:b/>
          <w:i/>
          <w:iCs/>
          <w:spacing w:val="-3"/>
          <w:sz w:val="32"/>
          <w:szCs w:val="32"/>
        </w:rPr>
        <w:t>I</w:t>
      </w:r>
      <w:r w:rsidR="006426CD">
        <w:rPr>
          <w:rFonts w:ascii="Arial" w:hAnsi="Arial" w:cs="Arial"/>
          <w:b/>
          <w:i/>
          <w:iCs/>
          <w:spacing w:val="1"/>
          <w:sz w:val="32"/>
          <w:szCs w:val="32"/>
        </w:rPr>
        <w:t>È</w:t>
      </w:r>
      <w:r w:rsidRPr="0071783D">
        <w:rPr>
          <w:rFonts w:ascii="Arial" w:hAnsi="Arial" w:cs="Arial"/>
          <w:b/>
          <w:i/>
          <w:iCs/>
          <w:spacing w:val="-2"/>
          <w:sz w:val="32"/>
          <w:szCs w:val="32"/>
        </w:rPr>
        <w:t>R</w:t>
      </w:r>
      <w:r w:rsidRPr="0071783D">
        <w:rPr>
          <w:rFonts w:ascii="Arial" w:hAnsi="Arial" w:cs="Arial"/>
          <w:b/>
          <w:i/>
          <w:iCs/>
          <w:sz w:val="32"/>
          <w:szCs w:val="32"/>
        </w:rPr>
        <w:t>E</w:t>
      </w:r>
      <w:r>
        <w:rPr>
          <w:rFonts w:ascii="Arial" w:hAnsi="Arial" w:cs="Arial"/>
          <w:b/>
          <w:i/>
          <w:iCs/>
          <w:spacing w:val="-4"/>
          <w:sz w:val="32"/>
          <w:szCs w:val="32"/>
        </w:rPr>
        <w:t xml:space="preserve"> TECHNIQUE</w:t>
      </w:r>
    </w:p>
    <w:p w14:paraId="32F52290" w14:textId="33B68225" w:rsidR="00277610" w:rsidRPr="0071783D" w:rsidRDefault="00277610" w:rsidP="00277610">
      <w:pPr>
        <w:kinsoku w:val="0"/>
        <w:overflowPunct w:val="0"/>
        <w:spacing w:line="393" w:lineRule="auto"/>
        <w:ind w:right="-4"/>
        <w:jc w:val="center"/>
        <w:rPr>
          <w:rFonts w:ascii="Arial" w:hAnsi="Arial" w:cs="Arial"/>
          <w:b/>
          <w:w w:val="99"/>
          <w:sz w:val="28"/>
          <w:szCs w:val="28"/>
        </w:rPr>
      </w:pPr>
      <w:r w:rsidRPr="0071783D">
        <w:rPr>
          <w:rFonts w:ascii="Arial" w:hAnsi="Arial" w:cs="Arial"/>
          <w:b/>
          <w:sz w:val="28"/>
          <w:szCs w:val="28"/>
        </w:rPr>
        <w:t>Ca</w:t>
      </w:r>
      <w:r w:rsidRPr="0071783D">
        <w:rPr>
          <w:rFonts w:ascii="Arial" w:hAnsi="Arial" w:cs="Arial"/>
          <w:b/>
          <w:spacing w:val="-2"/>
          <w:sz w:val="28"/>
          <w:szCs w:val="28"/>
        </w:rPr>
        <w:t>t</w:t>
      </w:r>
      <w:r w:rsidRPr="0071783D">
        <w:rPr>
          <w:rFonts w:ascii="Arial" w:hAnsi="Arial" w:cs="Arial"/>
          <w:b/>
          <w:spacing w:val="3"/>
          <w:sz w:val="28"/>
          <w:szCs w:val="28"/>
        </w:rPr>
        <w:t>é</w:t>
      </w:r>
      <w:r w:rsidRPr="0071783D">
        <w:rPr>
          <w:rFonts w:ascii="Arial" w:hAnsi="Arial" w:cs="Arial"/>
          <w:b/>
          <w:spacing w:val="-2"/>
          <w:sz w:val="28"/>
          <w:szCs w:val="28"/>
        </w:rPr>
        <w:t>g</w:t>
      </w:r>
      <w:r w:rsidRPr="0071783D">
        <w:rPr>
          <w:rFonts w:ascii="Arial" w:hAnsi="Arial" w:cs="Arial"/>
          <w:b/>
          <w:spacing w:val="3"/>
          <w:sz w:val="28"/>
          <w:szCs w:val="28"/>
        </w:rPr>
        <w:t>o</w:t>
      </w:r>
      <w:r w:rsidRPr="0071783D">
        <w:rPr>
          <w:rFonts w:ascii="Arial" w:hAnsi="Arial" w:cs="Arial"/>
          <w:b/>
          <w:spacing w:val="-2"/>
          <w:sz w:val="28"/>
          <w:szCs w:val="28"/>
        </w:rPr>
        <w:t>r</w:t>
      </w:r>
      <w:r w:rsidRPr="0071783D">
        <w:rPr>
          <w:rFonts w:ascii="Arial" w:hAnsi="Arial" w:cs="Arial"/>
          <w:b/>
          <w:sz w:val="28"/>
          <w:szCs w:val="28"/>
        </w:rPr>
        <w:t>ie</w:t>
      </w:r>
      <w:r w:rsidRPr="0071783D">
        <w:rPr>
          <w:rFonts w:ascii="Arial" w:hAnsi="Arial" w:cs="Arial"/>
          <w:b/>
          <w:spacing w:val="-4"/>
          <w:sz w:val="28"/>
          <w:szCs w:val="28"/>
        </w:rPr>
        <w:t xml:space="preserve"> </w:t>
      </w:r>
      <w:r>
        <w:rPr>
          <w:rFonts w:ascii="Arial" w:hAnsi="Arial" w:cs="Arial"/>
          <w:b/>
          <w:sz w:val="28"/>
          <w:szCs w:val="28"/>
        </w:rPr>
        <w:t>C</w:t>
      </w:r>
    </w:p>
    <w:p w14:paraId="013BCD07" w14:textId="2AD72FDC" w:rsidR="00277610" w:rsidRDefault="006426CD" w:rsidP="00277610">
      <w:pPr>
        <w:kinsoku w:val="0"/>
        <w:overflowPunct w:val="0"/>
        <w:ind w:right="-6"/>
        <w:jc w:val="center"/>
        <w:rPr>
          <w:rFonts w:ascii="Arial" w:hAnsi="Arial" w:cs="Arial"/>
          <w:spacing w:val="1"/>
          <w:sz w:val="40"/>
          <w:szCs w:val="40"/>
        </w:rPr>
      </w:pPr>
      <w:r>
        <w:rPr>
          <w:rFonts w:ascii="Arial" w:hAnsi="Arial" w:cs="Arial"/>
          <w:spacing w:val="1"/>
          <w:sz w:val="40"/>
          <w:szCs w:val="40"/>
        </w:rPr>
        <w:t>AGENT DE MAÎ</w:t>
      </w:r>
      <w:r w:rsidR="00277610">
        <w:rPr>
          <w:rFonts w:ascii="Arial" w:hAnsi="Arial" w:cs="Arial"/>
          <w:spacing w:val="1"/>
          <w:sz w:val="40"/>
          <w:szCs w:val="40"/>
        </w:rPr>
        <w:t xml:space="preserve">TRISE TERRITORIAL </w:t>
      </w:r>
    </w:p>
    <w:p w14:paraId="6E35296E" w14:textId="1A521B07" w:rsidR="00277610" w:rsidRPr="0071783D" w:rsidRDefault="00277610" w:rsidP="00277610">
      <w:pPr>
        <w:kinsoku w:val="0"/>
        <w:overflowPunct w:val="0"/>
        <w:ind w:right="-6"/>
        <w:jc w:val="center"/>
        <w:rPr>
          <w:rFonts w:ascii="Arial" w:hAnsi="Arial" w:cs="Arial"/>
          <w:b/>
          <w:sz w:val="28"/>
          <w:szCs w:val="28"/>
        </w:rPr>
      </w:pPr>
      <w:r w:rsidRPr="0071783D">
        <w:rPr>
          <w:rFonts w:ascii="Arial" w:hAnsi="Arial" w:cs="Arial"/>
          <w:b/>
          <w:spacing w:val="-2"/>
          <w:sz w:val="28"/>
          <w:szCs w:val="28"/>
        </w:rPr>
        <w:t>(</w:t>
      </w:r>
      <w:r>
        <w:rPr>
          <w:rFonts w:ascii="Arial" w:hAnsi="Arial" w:cs="Arial"/>
          <w:b/>
          <w:sz w:val="28"/>
          <w:szCs w:val="28"/>
        </w:rPr>
        <w:t>E</w:t>
      </w:r>
      <w:r>
        <w:rPr>
          <w:rFonts w:ascii="Arial" w:hAnsi="Arial" w:cs="Arial"/>
          <w:b/>
          <w:spacing w:val="5"/>
          <w:sz w:val="28"/>
          <w:szCs w:val="28"/>
        </w:rPr>
        <w:t>xamen professionnel par voie de promotion interne</w:t>
      </w:r>
      <w:r w:rsidRPr="0071783D">
        <w:rPr>
          <w:rFonts w:ascii="Arial" w:hAnsi="Arial" w:cs="Arial"/>
          <w:b/>
          <w:sz w:val="28"/>
          <w:szCs w:val="28"/>
        </w:rPr>
        <w:t>)</w:t>
      </w:r>
    </w:p>
    <w:p w14:paraId="08836165" w14:textId="56FD2344" w:rsidR="00277610" w:rsidRDefault="00277610" w:rsidP="00277610">
      <w:pPr>
        <w:kinsoku w:val="0"/>
        <w:overflowPunct w:val="0"/>
        <w:spacing w:line="200" w:lineRule="exact"/>
        <w:rPr>
          <w:sz w:val="20"/>
          <w:szCs w:val="20"/>
        </w:rPr>
      </w:pPr>
    </w:p>
    <w:p w14:paraId="3ED5008A" w14:textId="1273AE72" w:rsidR="00414AB8" w:rsidRDefault="00277610" w:rsidP="00414AB8">
      <w:pPr>
        <w:kinsoku w:val="0"/>
        <w:overflowPunct w:val="0"/>
        <w:spacing w:before="1" w:line="280" w:lineRule="exact"/>
        <w:rPr>
          <w:color w:val="000080"/>
          <w:spacing w:val="1"/>
        </w:rPr>
      </w:pPr>
      <w:r w:rsidRPr="00100632">
        <w:rPr>
          <w:rFonts w:ascii="Arial" w:hAnsi="Arial" w:cs="Arial"/>
          <w:noProof/>
        </w:rPr>
        <mc:AlternateContent>
          <mc:Choice Requires="wps">
            <w:drawing>
              <wp:anchor distT="0" distB="0" distL="114300" distR="114300" simplePos="0" relativeHeight="251674624" behindDoc="0" locked="0" layoutInCell="1" allowOverlap="1" wp14:anchorId="6C4DC33C" wp14:editId="2CC43860">
                <wp:simplePos x="0" y="0"/>
                <wp:positionH relativeFrom="column">
                  <wp:posOffset>354908</wp:posOffset>
                </wp:positionH>
                <wp:positionV relativeFrom="paragraph">
                  <wp:posOffset>17318</wp:posOffset>
                </wp:positionV>
                <wp:extent cx="5805805" cy="635"/>
                <wp:effectExtent l="12065" t="9525" r="11430" b="8890"/>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A4694" id="_x0000_t32" coordsize="21600,21600" o:spt="32" o:oned="t" path="m,l21600,21600e" filled="f">
                <v:path arrowok="t" fillok="f" o:connecttype="none"/>
                <o:lock v:ext="edit" shapetype="t"/>
              </v:shapetype>
              <v:shape id="Connecteur droit avec flèche 11" o:spid="_x0000_s1026" type="#_x0000_t32" style="position:absolute;margin-left:27.95pt;margin-top:1.35pt;width:457.1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B4uAEAAFgDAAAOAAAAZHJzL2Uyb0RvYy54bWysU01v2zAMvQ/YfxB0X+xkSNEZcXpI1126&#10;LUC7H8DIsi1UFgVSiZ1/P0l1sq/bUMMQKFF8fHykNnfTYMVJExt0tVwuSim0U9gY19Xyx/PDh1sp&#10;OIBrwKLTtTxrlnfb9+82o6/0Cnu0jSYRQRxXo69lH4KvioJVrwfgBXrtorNFGiDELXVFQzBG9MEW&#10;q7K8KUakxhMqzRxP71+dcpvx21ar8L1tWQdhaxm5hbxSXg9pLbYbqDoC3xs104D/YDGAcTHpFeoe&#10;AogjmX+gBqMIGduwUDgU2LZG6VxDrGZZ/lXNUw9e51qiOOyvMvHbwapvp53bU6KuJvfkH1G9sHC4&#10;68F1OhN4PvvYuGWSqhg9V9eQtGG/J3EYv2IT78AxYFZhamlIkLE+MWWxz1ex9RSEiofr2zL9Uqjo&#10;u/m4zvhQXUI9cfiicRDJqCUHAtP1YYfOxaYiLXMiOD1ySMSgugSkvA4fjLW5t9aJsZaf1qt1DmC0&#10;pknOdI2pO+wsiROk6cjfzOKPa4RH12SwXkPzebYDGPtqx+TWzeIkPdLwcXXA5ryni2ixfZnlPGpp&#10;Pn7f5+hfD2L7EwAA//8DAFBLAwQUAAYACAAAACEAZnt/M9sAAAAGAQAADwAAAGRycy9kb3ducmV2&#10;LnhtbEyOwU7DMBBE70j8g7VIXBC1Gym0SeNUFRIHjrSVenXjJUmJ11HsNKFfz3KC42hGb16xnV0n&#10;rjiE1pOG5UKBQKq8banWcDy8Pa9BhGjIms4TavjGANvy/q4wufUTfeB1H2vBEAq50dDE2OdShqpB&#10;Z8LC90jcffrBmchxqKUdzMRw18lEqRfpTEv80JgeXxusvvaj04BhTJdql7n6+H6bnk7J7TL1B60f&#10;H+bdBkTEOf6N4Vef1aFkp7MfyQbRaUjTjJcakhUIrrOVSkCcOa9BloX8r1/+AAAA//8DAFBLAQIt&#10;ABQABgAIAAAAIQC2gziS/gAAAOEBAAATAAAAAAAAAAAAAAAAAAAAAABbQ29udGVudF9UeXBlc10u&#10;eG1sUEsBAi0AFAAGAAgAAAAhADj9If/WAAAAlAEAAAsAAAAAAAAAAAAAAAAALwEAAF9yZWxzLy5y&#10;ZWxzUEsBAi0AFAAGAAgAAAAhAG3swHi4AQAAWAMAAA4AAAAAAAAAAAAAAAAALgIAAGRycy9lMm9E&#10;b2MueG1sUEsBAi0AFAAGAAgAAAAhAGZ7fzPbAAAABgEAAA8AAAAAAAAAAAAAAAAAEgQAAGRycy9k&#10;b3ducmV2LnhtbFBLBQYAAAAABAAEAPMAAAAaBQAAAAA=&#10;"/>
            </w:pict>
          </mc:Fallback>
        </mc:AlternateContent>
      </w:r>
    </w:p>
    <w:p w14:paraId="70C50763" w14:textId="7DD24022" w:rsidR="00277610" w:rsidRDefault="00277610" w:rsidP="00414AB8">
      <w:pPr>
        <w:kinsoku w:val="0"/>
        <w:overflowPunct w:val="0"/>
        <w:spacing w:before="1" w:line="280" w:lineRule="exact"/>
        <w:rPr>
          <w:rFonts w:ascii="Arial" w:hAnsi="Arial" w:cs="Arial"/>
          <w:b/>
          <w:bCs/>
          <w:i/>
          <w:iCs/>
          <w:color w:val="000080"/>
          <w:spacing w:val="1"/>
          <w:sz w:val="28"/>
          <w:szCs w:val="28"/>
        </w:rPr>
      </w:pPr>
      <w:r w:rsidRPr="00414AB8">
        <w:rPr>
          <w:rFonts w:ascii="Arial" w:hAnsi="Arial" w:cs="Arial"/>
          <w:b/>
          <w:bCs/>
          <w:i/>
          <w:iCs/>
          <w:color w:val="000080"/>
          <w:spacing w:val="1"/>
          <w:sz w:val="28"/>
          <w:szCs w:val="28"/>
        </w:rPr>
        <w:t>Présentation du cadre d’emplois – fonctions</w:t>
      </w:r>
    </w:p>
    <w:p w14:paraId="05F35E7A" w14:textId="4D061F34" w:rsidR="00414AB8" w:rsidRPr="00414AB8" w:rsidRDefault="00414AB8" w:rsidP="00414AB8">
      <w:pPr>
        <w:kinsoku w:val="0"/>
        <w:overflowPunct w:val="0"/>
        <w:spacing w:before="1" w:line="280" w:lineRule="exact"/>
        <w:rPr>
          <w:rFonts w:ascii="Arial" w:hAnsi="Arial" w:cs="Arial"/>
          <w:b/>
          <w:bCs/>
          <w:i/>
          <w:iCs/>
          <w:color w:val="000080"/>
          <w:spacing w:val="1"/>
          <w:sz w:val="28"/>
          <w:szCs w:val="28"/>
        </w:rPr>
      </w:pPr>
    </w:p>
    <w:p w14:paraId="5B58FD15" w14:textId="3E19FD0A" w:rsidR="00492915" w:rsidRPr="00492915" w:rsidRDefault="00492915" w:rsidP="00492915">
      <w:pPr>
        <w:widowControl/>
        <w:numPr>
          <w:ilvl w:val="0"/>
          <w:numId w:val="16"/>
        </w:numPr>
        <w:autoSpaceDE/>
        <w:autoSpaceDN/>
        <w:adjustRightInd/>
        <w:ind w:right="408" w:hanging="284"/>
        <w:jc w:val="both"/>
        <w:rPr>
          <w:rFonts w:ascii="Arial" w:hAnsi="Arial" w:cs="Arial"/>
          <w:color w:val="000000" w:themeColor="text1"/>
          <w:sz w:val="20"/>
          <w:szCs w:val="20"/>
        </w:rPr>
      </w:pPr>
      <w:r w:rsidRPr="00492915">
        <w:rPr>
          <w:rFonts w:ascii="Arial" w:hAnsi="Arial" w:cs="Arial"/>
          <w:color w:val="000000" w:themeColor="text1"/>
          <w:sz w:val="20"/>
          <w:szCs w:val="20"/>
        </w:rPr>
        <w:t>Les agents de maîtrise constituent un cadre d’emplois technique de catégorie C. Ce cadre d’emplois comprend les grades :</w:t>
      </w:r>
    </w:p>
    <w:p w14:paraId="7FF1EA0A" w14:textId="78C79D45" w:rsidR="00492915" w:rsidRPr="00492915" w:rsidRDefault="00492915" w:rsidP="00492915">
      <w:pPr>
        <w:ind w:left="709" w:right="408"/>
        <w:rPr>
          <w:rFonts w:ascii="Arial" w:hAnsi="Arial" w:cs="Arial"/>
          <w:color w:val="000000" w:themeColor="text1"/>
          <w:sz w:val="20"/>
          <w:szCs w:val="20"/>
        </w:rPr>
      </w:pPr>
      <w:r w:rsidRPr="00492915">
        <w:rPr>
          <w:rFonts w:ascii="Arial" w:hAnsi="Arial" w:cs="Arial"/>
          <w:color w:val="000000" w:themeColor="text1"/>
          <w:sz w:val="20"/>
          <w:szCs w:val="20"/>
        </w:rPr>
        <w:t>1° - d’agent de maîtrise</w:t>
      </w:r>
    </w:p>
    <w:p w14:paraId="7EAC728C" w14:textId="77777777" w:rsidR="00492915" w:rsidRPr="00492915" w:rsidRDefault="00492915" w:rsidP="00492915">
      <w:pPr>
        <w:ind w:left="709" w:right="408"/>
        <w:rPr>
          <w:rFonts w:ascii="Arial" w:hAnsi="Arial" w:cs="Arial"/>
          <w:color w:val="000000" w:themeColor="text1"/>
          <w:sz w:val="20"/>
          <w:szCs w:val="20"/>
        </w:rPr>
      </w:pPr>
      <w:r w:rsidRPr="00492915">
        <w:rPr>
          <w:rFonts w:ascii="Arial" w:hAnsi="Arial" w:cs="Arial"/>
          <w:color w:val="000000" w:themeColor="text1"/>
          <w:sz w:val="20"/>
          <w:szCs w:val="20"/>
        </w:rPr>
        <w:t xml:space="preserve">2° - d’agent de maîtrise principal. </w:t>
      </w:r>
    </w:p>
    <w:p w14:paraId="38B35ADF" w14:textId="58201203" w:rsidR="00492915" w:rsidRPr="00492915" w:rsidRDefault="00492915" w:rsidP="00492915">
      <w:pPr>
        <w:ind w:left="709" w:right="408"/>
        <w:rPr>
          <w:rFonts w:ascii="Arial" w:hAnsi="Arial" w:cs="Arial"/>
          <w:color w:val="000000" w:themeColor="text1"/>
          <w:sz w:val="20"/>
          <w:szCs w:val="20"/>
        </w:rPr>
      </w:pPr>
    </w:p>
    <w:p w14:paraId="53B1FA26" w14:textId="3B52F39E" w:rsidR="00492915" w:rsidRPr="00492915" w:rsidRDefault="00492915" w:rsidP="00492915">
      <w:pPr>
        <w:widowControl/>
        <w:numPr>
          <w:ilvl w:val="0"/>
          <w:numId w:val="16"/>
        </w:numPr>
        <w:autoSpaceDE/>
        <w:autoSpaceDN/>
        <w:adjustRightInd/>
        <w:ind w:right="408" w:hanging="284"/>
        <w:jc w:val="both"/>
        <w:rPr>
          <w:rFonts w:ascii="Arial" w:hAnsi="Arial" w:cs="Arial"/>
          <w:color w:val="000000" w:themeColor="text1"/>
          <w:sz w:val="20"/>
          <w:szCs w:val="20"/>
        </w:rPr>
      </w:pPr>
      <w:r w:rsidRPr="00492915">
        <w:rPr>
          <w:rFonts w:ascii="Arial" w:hAnsi="Arial" w:cs="Arial"/>
          <w:b/>
          <w:bCs/>
          <w:color w:val="000000" w:themeColor="text1"/>
          <w:sz w:val="20"/>
          <w:szCs w:val="20"/>
        </w:rPr>
        <w:t>Les agents de maîtrise</w:t>
      </w:r>
      <w:r w:rsidRPr="00492915">
        <w:rPr>
          <w:rFonts w:ascii="Arial" w:hAnsi="Arial" w:cs="Arial"/>
          <w:color w:val="000000" w:themeColor="text1"/>
          <w:sz w:val="20"/>
          <w:szCs w:val="20"/>
        </w:rPr>
        <w:t xml:space="preserve"> sont chargés de missions et de travaux techniques comportant notamment le contrôle de la bonne exécution de travaux confiés à des entrepreneurs ou exécutés en régie, l’encadrement de fonctionnaires appartenant aux cadres d’emplois techniques de catégorie C, ainsi que la transmission à ces mêmes agents des instructions d’ordre technique émanant de supérieurs hiérarchiques. </w:t>
      </w:r>
    </w:p>
    <w:p w14:paraId="528E833A" w14:textId="76A6451E" w:rsidR="00492915" w:rsidRPr="00492915" w:rsidRDefault="00492915" w:rsidP="00492915">
      <w:pPr>
        <w:widowControl/>
        <w:numPr>
          <w:ilvl w:val="0"/>
          <w:numId w:val="16"/>
        </w:numPr>
        <w:autoSpaceDE/>
        <w:autoSpaceDN/>
        <w:adjustRightInd/>
        <w:ind w:right="408" w:hanging="284"/>
        <w:jc w:val="both"/>
        <w:rPr>
          <w:rFonts w:ascii="Arial" w:hAnsi="Arial" w:cs="Arial"/>
          <w:color w:val="000000" w:themeColor="text1"/>
          <w:sz w:val="20"/>
          <w:szCs w:val="20"/>
        </w:rPr>
      </w:pPr>
      <w:r w:rsidRPr="00492915">
        <w:rPr>
          <w:rFonts w:ascii="Arial" w:hAnsi="Arial" w:cs="Arial"/>
          <w:color w:val="000000" w:themeColor="text1"/>
          <w:sz w:val="20"/>
          <w:szCs w:val="20"/>
        </w:rPr>
        <w:t xml:space="preserve">Ils peuvent également participer, notamment dans les domaines de l’exploitation des routes, voies navigables et ports maritimes, à la direction et à l’exécution de travaux, ainsi qu’à la réalisation et à la mise en œuvre du métré des ouvrages, des calques, plans, maquettes, cartes et dessins nécessitant une expérience et une compétence professionnelle étendues. </w:t>
      </w:r>
    </w:p>
    <w:p w14:paraId="6AD870C7" w14:textId="7E494373" w:rsidR="00492915" w:rsidRPr="00492915" w:rsidRDefault="00492915" w:rsidP="00492915">
      <w:pPr>
        <w:widowControl/>
        <w:numPr>
          <w:ilvl w:val="0"/>
          <w:numId w:val="16"/>
        </w:numPr>
        <w:autoSpaceDE/>
        <w:autoSpaceDN/>
        <w:adjustRightInd/>
        <w:ind w:right="408" w:hanging="284"/>
        <w:jc w:val="both"/>
        <w:rPr>
          <w:rFonts w:ascii="Arial" w:hAnsi="Arial" w:cs="Arial"/>
          <w:color w:val="000000" w:themeColor="text1"/>
          <w:sz w:val="20"/>
          <w:szCs w:val="20"/>
        </w:rPr>
      </w:pPr>
      <w:r w:rsidRPr="00492915">
        <w:rPr>
          <w:rFonts w:ascii="Arial" w:hAnsi="Arial" w:cs="Arial"/>
          <w:color w:val="000000" w:themeColor="text1"/>
          <w:sz w:val="20"/>
          <w:szCs w:val="20"/>
        </w:rPr>
        <w:t xml:space="preserve">Les agents de maîtrise titulaires du certificat d’aptitude professionnelle petite enfance ou du certificat d’aptitude professionnelle accompagnant éducatif petite enfance ou ceux qui justifient de trois années de services accomplis dans le cadre d’emplois des agents territoriaux spécialisés des écoles maternelles peuvent être chargés de la coordination de fonctionnaires appartenant à ce cadre d’emplois ou à celui des adjoints techniques territoriaux. Ils participent, le cas échéant, à la mise en œuvre des missions de ces agents. </w:t>
      </w:r>
    </w:p>
    <w:p w14:paraId="0C6B7E9A" w14:textId="77F9434D" w:rsidR="00492915" w:rsidRPr="00492915" w:rsidRDefault="00492915" w:rsidP="00492915">
      <w:pPr>
        <w:ind w:left="284" w:right="408"/>
        <w:rPr>
          <w:rFonts w:ascii="Arial" w:hAnsi="Arial" w:cs="Arial"/>
          <w:color w:val="000000" w:themeColor="text1"/>
          <w:sz w:val="20"/>
          <w:szCs w:val="20"/>
        </w:rPr>
      </w:pPr>
    </w:p>
    <w:p w14:paraId="12E49A9D" w14:textId="4384A380" w:rsidR="00492915" w:rsidRPr="00492915" w:rsidRDefault="00492915" w:rsidP="00492915">
      <w:pPr>
        <w:widowControl/>
        <w:numPr>
          <w:ilvl w:val="0"/>
          <w:numId w:val="16"/>
        </w:numPr>
        <w:autoSpaceDE/>
        <w:autoSpaceDN/>
        <w:adjustRightInd/>
        <w:ind w:right="408" w:hanging="284"/>
        <w:jc w:val="both"/>
        <w:rPr>
          <w:rFonts w:ascii="Arial" w:hAnsi="Arial" w:cs="Arial"/>
          <w:color w:val="000000" w:themeColor="text1"/>
          <w:sz w:val="20"/>
          <w:szCs w:val="20"/>
        </w:rPr>
      </w:pPr>
      <w:r w:rsidRPr="00492915">
        <w:rPr>
          <w:rFonts w:ascii="Arial" w:hAnsi="Arial" w:cs="Arial"/>
          <w:b/>
          <w:bCs/>
          <w:color w:val="000000" w:themeColor="text1"/>
          <w:sz w:val="20"/>
          <w:szCs w:val="20"/>
        </w:rPr>
        <w:t>Les agents de maîtrise principaux</w:t>
      </w:r>
      <w:r w:rsidRPr="00492915">
        <w:rPr>
          <w:rFonts w:ascii="Arial" w:hAnsi="Arial" w:cs="Arial"/>
          <w:color w:val="000000" w:themeColor="text1"/>
          <w:sz w:val="20"/>
          <w:szCs w:val="20"/>
        </w:rPr>
        <w:t xml:space="preserve"> sont chargés de missions et de travaux techniques nécessitant une expérience professionnelle confirmée et comportant notamment : </w:t>
      </w:r>
    </w:p>
    <w:p w14:paraId="670C2325" w14:textId="0D934D95" w:rsidR="00492915" w:rsidRPr="00492915" w:rsidRDefault="00492915" w:rsidP="00492915">
      <w:pPr>
        <w:widowControl/>
        <w:numPr>
          <w:ilvl w:val="2"/>
          <w:numId w:val="17"/>
        </w:numPr>
        <w:autoSpaceDE/>
        <w:autoSpaceDN/>
        <w:adjustRightInd/>
        <w:ind w:left="721" w:right="408" w:hanging="250"/>
        <w:jc w:val="both"/>
        <w:rPr>
          <w:rFonts w:ascii="Arial" w:hAnsi="Arial" w:cs="Arial"/>
          <w:color w:val="000000" w:themeColor="text1"/>
          <w:sz w:val="20"/>
          <w:szCs w:val="20"/>
        </w:rPr>
      </w:pPr>
      <w:r w:rsidRPr="00492915">
        <w:rPr>
          <w:rFonts w:ascii="Arial" w:hAnsi="Arial" w:cs="Arial"/>
          <w:color w:val="000000" w:themeColor="text1"/>
          <w:sz w:val="20"/>
          <w:szCs w:val="20"/>
        </w:rPr>
        <w:t xml:space="preserve">La surveillance et l’exécution suivant les règles de l’art de travaux confiés à des entrepreneurs ou exécutés en régie ; </w:t>
      </w:r>
    </w:p>
    <w:p w14:paraId="57AD1F6D" w14:textId="3F0DFBD4" w:rsidR="00492915" w:rsidRPr="00492915" w:rsidRDefault="00492915" w:rsidP="00492915">
      <w:pPr>
        <w:widowControl/>
        <w:numPr>
          <w:ilvl w:val="2"/>
          <w:numId w:val="17"/>
        </w:numPr>
        <w:autoSpaceDE/>
        <w:autoSpaceDN/>
        <w:adjustRightInd/>
        <w:ind w:left="721" w:right="408" w:hanging="250"/>
        <w:jc w:val="both"/>
        <w:rPr>
          <w:rFonts w:ascii="Arial" w:hAnsi="Arial" w:cs="Arial"/>
          <w:color w:val="000000" w:themeColor="text1"/>
          <w:sz w:val="20"/>
          <w:szCs w:val="20"/>
        </w:rPr>
      </w:pPr>
      <w:r w:rsidRPr="00492915">
        <w:rPr>
          <w:rFonts w:ascii="Arial" w:hAnsi="Arial" w:cs="Arial"/>
          <w:color w:val="000000" w:themeColor="text1"/>
          <w:sz w:val="20"/>
          <w:szCs w:val="20"/>
        </w:rPr>
        <w:t xml:space="preserve">L’encadrement de plusieurs agents de maîtrise ou de fonctionnaires appartenant aux cadres d’emplois techniques de catégorie C ou au cadre d’emplois des agents territoriaux spécialisés des écoles maternelles ; ils participent, le cas échéant, à l’exécution du travail, y compris dans les domaines du dessin et du maquettisme ; </w:t>
      </w:r>
    </w:p>
    <w:p w14:paraId="279B8266" w14:textId="3D272002" w:rsidR="00492915" w:rsidRPr="00492915" w:rsidRDefault="00492915" w:rsidP="00492915">
      <w:pPr>
        <w:widowControl/>
        <w:numPr>
          <w:ilvl w:val="2"/>
          <w:numId w:val="17"/>
        </w:numPr>
        <w:autoSpaceDE/>
        <w:autoSpaceDN/>
        <w:adjustRightInd/>
        <w:ind w:left="721" w:right="408" w:hanging="250"/>
        <w:jc w:val="both"/>
        <w:rPr>
          <w:rFonts w:ascii="Arial" w:hAnsi="Arial" w:cs="Arial"/>
          <w:color w:val="000000" w:themeColor="text1"/>
          <w:sz w:val="20"/>
          <w:szCs w:val="20"/>
        </w:rPr>
      </w:pPr>
      <w:r w:rsidRPr="00492915">
        <w:rPr>
          <w:rFonts w:ascii="Arial" w:hAnsi="Arial" w:cs="Arial"/>
          <w:color w:val="000000" w:themeColor="text1"/>
          <w:sz w:val="20"/>
          <w:szCs w:val="20"/>
        </w:rPr>
        <w:t xml:space="preserve">La direction des activités d’un atelier, d’un ou de plusieurs chantiers et la réalisation de l’exécution de travaux qui nécessitent une pratique et une dextérité toutes particulières. </w:t>
      </w:r>
    </w:p>
    <w:p w14:paraId="28076E50" w14:textId="42DE0EE1" w:rsidR="00277610" w:rsidRPr="009F4973" w:rsidRDefault="00277610" w:rsidP="002C75AD">
      <w:pPr>
        <w:pStyle w:val="Titre13"/>
        <w:kinsoku w:val="0"/>
        <w:overflowPunct w:val="0"/>
        <w:spacing w:before="360" w:after="240"/>
        <w:ind w:left="0" w:right="51"/>
        <w:jc w:val="both"/>
        <w:outlineLvl w:val="9"/>
        <w:rPr>
          <w:color w:val="000080"/>
          <w:spacing w:val="1"/>
        </w:rPr>
      </w:pPr>
      <w:r w:rsidRPr="009F4973">
        <w:rPr>
          <w:color w:val="000080"/>
          <w:spacing w:val="1"/>
        </w:rPr>
        <w:t>Conditi</w:t>
      </w:r>
      <w:r>
        <w:rPr>
          <w:color w:val="000080"/>
          <w:spacing w:val="1"/>
        </w:rPr>
        <w:t>o</w:t>
      </w:r>
      <w:r w:rsidRPr="009F4973">
        <w:rPr>
          <w:color w:val="000080"/>
          <w:spacing w:val="1"/>
        </w:rPr>
        <w:t xml:space="preserve">ns </w:t>
      </w:r>
      <w:r>
        <w:rPr>
          <w:color w:val="000080"/>
          <w:spacing w:val="1"/>
        </w:rPr>
        <w:t>p</w:t>
      </w:r>
      <w:r w:rsidRPr="009F4973">
        <w:rPr>
          <w:color w:val="000080"/>
          <w:spacing w:val="1"/>
        </w:rPr>
        <w:t>a</w:t>
      </w:r>
      <w:r>
        <w:rPr>
          <w:color w:val="000080"/>
          <w:spacing w:val="1"/>
        </w:rPr>
        <w:t>r</w:t>
      </w:r>
      <w:r w:rsidRPr="009F4973">
        <w:rPr>
          <w:color w:val="000080"/>
          <w:spacing w:val="1"/>
        </w:rPr>
        <w:t>ticuliè</w:t>
      </w:r>
      <w:r>
        <w:rPr>
          <w:color w:val="000080"/>
          <w:spacing w:val="1"/>
        </w:rPr>
        <w:t>r</w:t>
      </w:r>
      <w:r w:rsidRPr="009F4973">
        <w:rPr>
          <w:color w:val="000080"/>
          <w:spacing w:val="1"/>
        </w:rPr>
        <w:t xml:space="preserve">es </w:t>
      </w:r>
      <w:r>
        <w:rPr>
          <w:color w:val="000080"/>
          <w:spacing w:val="1"/>
        </w:rPr>
        <w:t>p</w:t>
      </w:r>
      <w:r w:rsidRPr="009F4973">
        <w:rPr>
          <w:color w:val="000080"/>
          <w:spacing w:val="1"/>
        </w:rPr>
        <w:t xml:space="preserve">our l’accès au </w:t>
      </w:r>
      <w:r w:rsidR="00221FD9">
        <w:rPr>
          <w:color w:val="000080"/>
          <w:spacing w:val="1"/>
        </w:rPr>
        <w:t>grade</w:t>
      </w:r>
    </w:p>
    <w:p w14:paraId="5C024327" w14:textId="344B2A01" w:rsidR="00331930" w:rsidRPr="00482F8D" w:rsidRDefault="00B31F87" w:rsidP="00482F8D">
      <w:pPr>
        <w:pStyle w:val="Corpsdetexte"/>
        <w:kinsoku w:val="0"/>
        <w:overflowPunct w:val="0"/>
        <w:spacing w:before="75"/>
        <w:ind w:left="0" w:right="81"/>
        <w:jc w:val="both"/>
        <w:rPr>
          <w:color w:val="000000" w:themeColor="text1"/>
          <w:sz w:val="20"/>
          <w:szCs w:val="20"/>
        </w:rPr>
      </w:pPr>
      <w:r w:rsidRPr="00482F8D">
        <w:rPr>
          <w:color w:val="000000" w:themeColor="text1"/>
          <w:sz w:val="20"/>
          <w:szCs w:val="20"/>
        </w:rPr>
        <w:t>L’e</w:t>
      </w:r>
      <w:r w:rsidR="00277610" w:rsidRPr="00482F8D">
        <w:rPr>
          <w:color w:val="000000" w:themeColor="text1"/>
          <w:sz w:val="20"/>
          <w:szCs w:val="20"/>
        </w:rPr>
        <w:t>xamen professionnel d’accès par voie de promotion interne au grade d</w:t>
      </w:r>
      <w:r w:rsidR="00033B92" w:rsidRPr="00482F8D">
        <w:rPr>
          <w:color w:val="000000" w:themeColor="text1"/>
          <w:sz w:val="20"/>
          <w:szCs w:val="20"/>
        </w:rPr>
        <w:t xml:space="preserve">’agent de maîtrise territorial est </w:t>
      </w:r>
      <w:r w:rsidR="00277610" w:rsidRPr="00482F8D">
        <w:rPr>
          <w:sz w:val="20"/>
          <w:szCs w:val="20"/>
        </w:rPr>
        <w:t>ouvert</w:t>
      </w:r>
      <w:r w:rsidR="00482F8D">
        <w:rPr>
          <w:sz w:val="20"/>
          <w:szCs w:val="20"/>
        </w:rPr>
        <w:t xml:space="preserve"> </w:t>
      </w:r>
      <w:r w:rsidR="00033B92" w:rsidRPr="00482F8D">
        <w:rPr>
          <w:sz w:val="20"/>
          <w:szCs w:val="20"/>
        </w:rPr>
        <w:t>:</w:t>
      </w:r>
    </w:p>
    <w:p w14:paraId="528233A7" w14:textId="01450A96" w:rsidR="00331930" w:rsidRDefault="00277610" w:rsidP="00DE7ECA">
      <w:pPr>
        <w:numPr>
          <w:ilvl w:val="3"/>
          <w:numId w:val="13"/>
        </w:numPr>
        <w:tabs>
          <w:tab w:val="clear" w:pos="1101"/>
          <w:tab w:val="num" w:pos="741"/>
        </w:tabs>
        <w:ind w:left="709"/>
        <w:jc w:val="both"/>
        <w:rPr>
          <w:rFonts w:ascii="Arial" w:hAnsi="Arial" w:cs="Arial"/>
          <w:sz w:val="20"/>
          <w:szCs w:val="20"/>
        </w:rPr>
      </w:pPr>
      <w:proofErr w:type="gramStart"/>
      <w:r w:rsidRPr="002C75AD">
        <w:rPr>
          <w:rFonts w:ascii="Arial" w:hAnsi="Arial" w:cs="Arial"/>
          <w:sz w:val="20"/>
          <w:szCs w:val="20"/>
        </w:rPr>
        <w:t>aux</w:t>
      </w:r>
      <w:proofErr w:type="gramEnd"/>
      <w:r w:rsidRPr="002C75AD">
        <w:rPr>
          <w:rFonts w:ascii="Arial" w:hAnsi="Arial" w:cs="Arial"/>
          <w:sz w:val="20"/>
          <w:szCs w:val="20"/>
        </w:rPr>
        <w:t xml:space="preserve"> adjoints techniques territoriaux ou aux adjoints techniques territoriaux des établissements d'enseignement comptant au moins 7 ans de services effectifs dans un ou plusieur</w:t>
      </w:r>
      <w:r w:rsidR="00482F8D">
        <w:rPr>
          <w:rFonts w:ascii="Arial" w:hAnsi="Arial" w:cs="Arial"/>
          <w:sz w:val="20"/>
          <w:szCs w:val="20"/>
        </w:rPr>
        <w:t>s cadres d'emplois techniques,</w:t>
      </w:r>
    </w:p>
    <w:p w14:paraId="4DBCC299" w14:textId="75A1929B" w:rsidR="00277610" w:rsidRPr="002C75AD" w:rsidRDefault="003D7FD5" w:rsidP="00DE7ECA">
      <w:pPr>
        <w:numPr>
          <w:ilvl w:val="3"/>
          <w:numId w:val="13"/>
        </w:numPr>
        <w:tabs>
          <w:tab w:val="clear" w:pos="1101"/>
          <w:tab w:val="num" w:pos="741"/>
        </w:tabs>
        <w:ind w:left="709"/>
        <w:jc w:val="both"/>
        <w:rPr>
          <w:rFonts w:ascii="Arial" w:hAnsi="Arial" w:cs="Arial"/>
          <w:sz w:val="20"/>
          <w:szCs w:val="20"/>
        </w:rPr>
      </w:pPr>
      <w:proofErr w:type="gramStart"/>
      <w:r>
        <w:rPr>
          <w:rFonts w:ascii="Arial" w:hAnsi="Arial" w:cs="Arial"/>
          <w:sz w:val="20"/>
          <w:szCs w:val="20"/>
        </w:rPr>
        <w:t>ou</w:t>
      </w:r>
      <w:proofErr w:type="gramEnd"/>
      <w:r w:rsidR="00277610" w:rsidRPr="002C75AD">
        <w:rPr>
          <w:rFonts w:ascii="Arial" w:hAnsi="Arial" w:cs="Arial"/>
          <w:sz w:val="20"/>
          <w:szCs w:val="20"/>
        </w:rPr>
        <w:t xml:space="preserve"> aux agents territoriaux spécialisés des écoles maternelles comptant au moins 7 ans de services effectifs dans leur cadre d'emplois.</w:t>
      </w:r>
    </w:p>
    <w:p w14:paraId="49FD2BBE" w14:textId="77777777" w:rsidR="00425B4A" w:rsidRPr="00425B4A" w:rsidRDefault="00277610" w:rsidP="009D6CE7">
      <w:pPr>
        <w:pStyle w:val="Corpsdetexte"/>
        <w:widowControl/>
        <w:numPr>
          <w:ilvl w:val="0"/>
          <w:numId w:val="5"/>
        </w:numPr>
        <w:tabs>
          <w:tab w:val="clear" w:pos="965"/>
        </w:tabs>
        <w:kinsoku w:val="0"/>
        <w:overflowPunct w:val="0"/>
        <w:autoSpaceDE/>
        <w:autoSpaceDN/>
        <w:adjustRightInd/>
        <w:spacing w:before="75"/>
        <w:ind w:left="284" w:right="81" w:hanging="284"/>
        <w:jc w:val="both"/>
        <w:rPr>
          <w:b/>
          <w:bCs/>
          <w:i/>
          <w:iCs/>
          <w:color w:val="000080"/>
          <w:spacing w:val="1"/>
          <w:sz w:val="28"/>
          <w:szCs w:val="28"/>
        </w:rPr>
      </w:pPr>
      <w:r w:rsidRPr="00414AB8">
        <w:rPr>
          <w:bCs/>
          <w:iCs/>
          <w:color w:val="000000" w:themeColor="text1"/>
          <w:sz w:val="20"/>
          <w:szCs w:val="20"/>
        </w:rPr>
        <w:t>Sauf disposition contraire dans le statut particulier, les candidats peuvent subir les épreuves d'un examen professionnel au plus tôt un an avant la date à laquelle ils doivent remplir les conditions d'inscription au tableau d'avancement au grade d'accueil ou au cadre d'emplois d'accueil fixées par le statut particulier</w:t>
      </w:r>
      <w:r w:rsidRPr="00414AB8">
        <w:rPr>
          <w:bCs/>
          <w:i/>
          <w:iCs/>
          <w:color w:val="000000" w:themeColor="text1"/>
          <w:sz w:val="20"/>
          <w:szCs w:val="20"/>
        </w:rPr>
        <w:t xml:space="preserve"> (</w:t>
      </w:r>
      <w:r w:rsidRPr="00414AB8">
        <w:rPr>
          <w:i/>
          <w:color w:val="000000" w:themeColor="text1"/>
          <w:sz w:val="20"/>
          <w:szCs w:val="20"/>
        </w:rPr>
        <w:t>Art.16 du décret n°2013-593 du 5 juillet 2013</w:t>
      </w:r>
      <w:r w:rsidRPr="00414AB8">
        <w:rPr>
          <w:bCs/>
          <w:i/>
          <w:iCs/>
          <w:color w:val="000000" w:themeColor="text1"/>
          <w:sz w:val="20"/>
          <w:szCs w:val="20"/>
        </w:rPr>
        <w:t>)</w:t>
      </w:r>
      <w:r w:rsidRPr="00414AB8">
        <w:rPr>
          <w:bCs/>
          <w:iCs/>
          <w:color w:val="000000" w:themeColor="text1"/>
          <w:sz w:val="20"/>
          <w:szCs w:val="20"/>
        </w:rPr>
        <w:t>.</w:t>
      </w:r>
    </w:p>
    <w:p w14:paraId="19AF9399" w14:textId="7EB394A3" w:rsidR="00482F8D" w:rsidRPr="00414AB8" w:rsidRDefault="00425B4A" w:rsidP="009D6CE7">
      <w:pPr>
        <w:pStyle w:val="Corpsdetexte"/>
        <w:widowControl/>
        <w:numPr>
          <w:ilvl w:val="0"/>
          <w:numId w:val="5"/>
        </w:numPr>
        <w:tabs>
          <w:tab w:val="clear" w:pos="965"/>
        </w:tabs>
        <w:kinsoku w:val="0"/>
        <w:overflowPunct w:val="0"/>
        <w:autoSpaceDE/>
        <w:autoSpaceDN/>
        <w:adjustRightInd/>
        <w:spacing w:before="75"/>
        <w:ind w:left="284" w:right="81" w:hanging="284"/>
        <w:jc w:val="both"/>
        <w:rPr>
          <w:b/>
          <w:bCs/>
          <w:i/>
          <w:iCs/>
          <w:color w:val="000080"/>
          <w:spacing w:val="1"/>
          <w:sz w:val="28"/>
          <w:szCs w:val="28"/>
        </w:rPr>
      </w:pPr>
      <w:r>
        <w:rPr>
          <w:bCs/>
          <w:iCs/>
          <w:color w:val="000000" w:themeColor="text1"/>
          <w:sz w:val="20"/>
          <w:szCs w:val="20"/>
        </w:rPr>
        <w:t>Les candidats doivent également justifier qu’ils sont en activité le jour de la clôture des inscriptions (art 8 du décret n° 2013-593)</w:t>
      </w:r>
      <w:r w:rsidR="00EB77AD">
        <w:rPr>
          <w:bCs/>
          <w:iCs/>
          <w:color w:val="000000" w:themeColor="text1"/>
          <w:sz w:val="20"/>
          <w:szCs w:val="20"/>
        </w:rPr>
        <w:t>.</w:t>
      </w:r>
    </w:p>
    <w:p w14:paraId="68E69FF9" w14:textId="3E13BDCE" w:rsidR="00277610" w:rsidRDefault="00277610" w:rsidP="002C75AD">
      <w:pPr>
        <w:pStyle w:val="Titre13"/>
        <w:kinsoku w:val="0"/>
        <w:overflowPunct w:val="0"/>
        <w:spacing w:before="360" w:after="240"/>
        <w:ind w:left="0" w:right="51"/>
        <w:jc w:val="both"/>
        <w:outlineLvl w:val="9"/>
        <w:rPr>
          <w:color w:val="000080"/>
          <w:spacing w:val="1"/>
        </w:rPr>
      </w:pPr>
      <w:r w:rsidRPr="009A3C1C">
        <w:rPr>
          <w:color w:val="000080"/>
          <w:spacing w:val="1"/>
        </w:rPr>
        <w:lastRenderedPageBreak/>
        <w:t>Dispositions applicables aux personnes en situation de handicap</w:t>
      </w:r>
    </w:p>
    <w:p w14:paraId="515988F8" w14:textId="2C626441" w:rsidR="00277610" w:rsidRPr="002C75AD" w:rsidRDefault="00E24756" w:rsidP="009B7786">
      <w:pPr>
        <w:pStyle w:val="Titre12"/>
        <w:kinsoku w:val="0"/>
        <w:overflowPunct w:val="0"/>
        <w:spacing w:after="60"/>
        <w:ind w:left="0" w:right="51"/>
        <w:jc w:val="both"/>
        <w:rPr>
          <w:b w:val="0"/>
          <w:bCs w:val="0"/>
          <w:i w:val="0"/>
          <w:iCs w:val="0"/>
          <w:spacing w:val="1"/>
          <w:sz w:val="20"/>
          <w:szCs w:val="20"/>
        </w:rPr>
      </w:pPr>
      <w:r w:rsidRPr="00E24756">
        <w:rPr>
          <w:b w:val="0"/>
          <w:bCs w:val="0"/>
          <w:i w:val="0"/>
          <w:iCs w:val="0"/>
          <w:spacing w:val="1"/>
          <w:sz w:val="20"/>
          <w:szCs w:val="20"/>
        </w:rPr>
        <w:t>Le code général de la fonction publique</w:t>
      </w:r>
      <w:r w:rsidR="00277610" w:rsidRPr="002C75AD">
        <w:rPr>
          <w:b w:val="0"/>
          <w:bCs w:val="0"/>
          <w:i w:val="0"/>
          <w:iCs w:val="0"/>
          <w:spacing w:val="1"/>
          <w:sz w:val="20"/>
          <w:szCs w:val="20"/>
        </w:rPr>
        <w:t xml:space="preserve"> prévoit des dérogations aux règles normales de déroulement des concours et des examens professionnels afin d'adapter la durée et le fractionnement des épreuves </w:t>
      </w:r>
      <w:r w:rsidR="009B7786">
        <w:rPr>
          <w:b w:val="0"/>
          <w:bCs w:val="0"/>
          <w:i w:val="0"/>
          <w:iCs w:val="0"/>
          <w:spacing w:val="1"/>
          <w:sz w:val="20"/>
          <w:szCs w:val="20"/>
        </w:rPr>
        <w:t>à la situation</w:t>
      </w:r>
      <w:r w:rsidR="00277610" w:rsidRPr="002C75AD">
        <w:rPr>
          <w:b w:val="0"/>
          <w:bCs w:val="0"/>
          <w:i w:val="0"/>
          <w:iCs w:val="0"/>
          <w:spacing w:val="1"/>
          <w:sz w:val="20"/>
          <w:szCs w:val="20"/>
        </w:rPr>
        <w:t xml:space="preserve"> des candidats </w:t>
      </w:r>
      <w:r w:rsidR="009B7786">
        <w:rPr>
          <w:b w:val="0"/>
          <w:bCs w:val="0"/>
          <w:i w:val="0"/>
          <w:iCs w:val="0"/>
          <w:spacing w:val="1"/>
          <w:sz w:val="20"/>
          <w:szCs w:val="20"/>
        </w:rPr>
        <w:t xml:space="preserve">en situation de handicap </w:t>
      </w:r>
      <w:r w:rsidR="00277610" w:rsidRPr="002C75AD">
        <w:rPr>
          <w:b w:val="0"/>
          <w:bCs w:val="0"/>
          <w:i w:val="0"/>
          <w:iCs w:val="0"/>
          <w:spacing w:val="1"/>
          <w:sz w:val="20"/>
          <w:szCs w:val="20"/>
        </w:rPr>
        <w:t>ou de leur apporter les aides humaines et techniques nécessaires</w:t>
      </w:r>
      <w:r w:rsidR="009B7786">
        <w:rPr>
          <w:b w:val="0"/>
          <w:bCs w:val="0"/>
          <w:i w:val="0"/>
          <w:iCs w:val="0"/>
          <w:spacing w:val="1"/>
          <w:sz w:val="20"/>
          <w:szCs w:val="20"/>
        </w:rPr>
        <w:t xml:space="preserve"> précisées par eux préalablement au déroulement des épreuves</w:t>
      </w:r>
      <w:r w:rsidR="00277610" w:rsidRPr="002C75AD">
        <w:rPr>
          <w:b w:val="0"/>
          <w:bCs w:val="0"/>
          <w:i w:val="0"/>
          <w:iCs w:val="0"/>
          <w:spacing w:val="1"/>
          <w:sz w:val="20"/>
          <w:szCs w:val="20"/>
        </w:rPr>
        <w:t xml:space="preserve">. </w:t>
      </w:r>
    </w:p>
    <w:p w14:paraId="72E87CDD" w14:textId="0CFA8D4B" w:rsidR="00277610" w:rsidRPr="002C75AD" w:rsidRDefault="003C0781" w:rsidP="009B7786">
      <w:pPr>
        <w:pStyle w:val="Titre12"/>
        <w:kinsoku w:val="0"/>
        <w:overflowPunct w:val="0"/>
        <w:spacing w:after="60"/>
        <w:ind w:left="0" w:right="51"/>
        <w:jc w:val="both"/>
        <w:rPr>
          <w:b w:val="0"/>
          <w:bCs w:val="0"/>
          <w:i w:val="0"/>
          <w:iCs w:val="0"/>
          <w:spacing w:val="1"/>
          <w:sz w:val="20"/>
          <w:szCs w:val="20"/>
        </w:rPr>
      </w:pPr>
      <w:r>
        <w:rPr>
          <w:b w:val="0"/>
          <w:bCs w:val="0"/>
          <w:i w:val="0"/>
          <w:iCs w:val="0"/>
          <w:spacing w:val="1"/>
          <w:sz w:val="20"/>
          <w:szCs w:val="20"/>
        </w:rPr>
        <w:t>Lors de son</w:t>
      </w:r>
      <w:r w:rsidR="00277610" w:rsidRPr="002C75AD">
        <w:rPr>
          <w:b w:val="0"/>
          <w:bCs w:val="0"/>
          <w:i w:val="0"/>
          <w:iCs w:val="0"/>
          <w:spacing w:val="1"/>
          <w:sz w:val="20"/>
          <w:szCs w:val="20"/>
        </w:rPr>
        <w:t xml:space="preserve"> inscription, </w:t>
      </w:r>
      <w:r w:rsidR="009B7786">
        <w:rPr>
          <w:b w:val="0"/>
          <w:bCs w:val="0"/>
          <w:i w:val="0"/>
          <w:iCs w:val="0"/>
          <w:spacing w:val="1"/>
          <w:sz w:val="20"/>
          <w:szCs w:val="20"/>
        </w:rPr>
        <w:t xml:space="preserve">le candidat souhaitant bénéficier des aménagements prévus par </w:t>
      </w:r>
      <w:r>
        <w:rPr>
          <w:b w:val="0"/>
          <w:bCs w:val="0"/>
          <w:i w:val="0"/>
          <w:iCs w:val="0"/>
          <w:spacing w:val="1"/>
          <w:sz w:val="20"/>
          <w:szCs w:val="20"/>
        </w:rPr>
        <w:t>la</w:t>
      </w:r>
      <w:r w:rsidR="00277610" w:rsidRPr="002C75AD">
        <w:rPr>
          <w:b w:val="0"/>
          <w:bCs w:val="0"/>
          <w:i w:val="0"/>
          <w:iCs w:val="0"/>
          <w:spacing w:val="1"/>
          <w:sz w:val="20"/>
          <w:szCs w:val="20"/>
        </w:rPr>
        <w:t xml:space="preserve"> règle</w:t>
      </w:r>
      <w:r>
        <w:rPr>
          <w:b w:val="0"/>
          <w:bCs w:val="0"/>
          <w:i w:val="0"/>
          <w:iCs w:val="0"/>
          <w:spacing w:val="1"/>
          <w:sz w:val="20"/>
          <w:szCs w:val="20"/>
        </w:rPr>
        <w:t xml:space="preserve">mentation doit en faire la </w:t>
      </w:r>
      <w:r w:rsidR="00277610" w:rsidRPr="002C75AD">
        <w:rPr>
          <w:b w:val="0"/>
          <w:bCs w:val="0"/>
          <w:i w:val="0"/>
          <w:iCs w:val="0"/>
          <w:spacing w:val="1"/>
          <w:sz w:val="20"/>
          <w:szCs w:val="20"/>
        </w:rPr>
        <w:t>demande</w:t>
      </w:r>
      <w:r>
        <w:rPr>
          <w:b w:val="0"/>
          <w:bCs w:val="0"/>
          <w:i w:val="0"/>
          <w:iCs w:val="0"/>
          <w:spacing w:val="1"/>
          <w:sz w:val="20"/>
          <w:szCs w:val="20"/>
        </w:rPr>
        <w:t xml:space="preserve">, et doit en plus des documents exigés à </w:t>
      </w:r>
      <w:r w:rsidR="00277610" w:rsidRPr="002C75AD">
        <w:rPr>
          <w:b w:val="0"/>
          <w:bCs w:val="0"/>
          <w:i w:val="0"/>
          <w:iCs w:val="0"/>
          <w:spacing w:val="1"/>
          <w:sz w:val="20"/>
          <w:szCs w:val="20"/>
        </w:rPr>
        <w:t xml:space="preserve">l'inscription, produire </w:t>
      </w:r>
      <w:r w:rsidR="009B7786" w:rsidRPr="00B16611">
        <w:rPr>
          <w:b w:val="0"/>
          <w:bCs w:val="0"/>
          <w:i w:val="0"/>
          <w:iCs w:val="0"/>
          <w:spacing w:val="1"/>
          <w:sz w:val="20"/>
          <w:szCs w:val="20"/>
          <w:u w:val="single"/>
        </w:rPr>
        <w:t>préalablement au déroulement des épreuves, un certificat médical délivré par un médecin agréé</w:t>
      </w:r>
      <w:r w:rsidR="009B7786" w:rsidRPr="00CB0E7C">
        <w:rPr>
          <w:b w:val="0"/>
          <w:bCs w:val="0"/>
          <w:i w:val="0"/>
          <w:iCs w:val="0"/>
          <w:spacing w:val="1"/>
          <w:sz w:val="20"/>
          <w:szCs w:val="20"/>
        </w:rPr>
        <w:t> </w:t>
      </w:r>
      <w:r w:rsidR="00277610" w:rsidRPr="00CB0E7C">
        <w:rPr>
          <w:b w:val="0"/>
          <w:bCs w:val="0"/>
          <w:i w:val="0"/>
          <w:iCs w:val="0"/>
          <w:spacing w:val="1"/>
          <w:sz w:val="20"/>
          <w:szCs w:val="20"/>
        </w:rPr>
        <w:t>:</w:t>
      </w:r>
      <w:r w:rsidR="00277610" w:rsidRPr="002C75AD">
        <w:rPr>
          <w:b w:val="0"/>
          <w:bCs w:val="0"/>
          <w:i w:val="0"/>
          <w:iCs w:val="0"/>
          <w:spacing w:val="1"/>
          <w:sz w:val="20"/>
          <w:szCs w:val="20"/>
        </w:rPr>
        <w:t xml:space="preserve">  </w:t>
      </w:r>
    </w:p>
    <w:p w14:paraId="2BBCE2D5" w14:textId="0D274F77" w:rsidR="009B7786" w:rsidRDefault="00277610" w:rsidP="00DE7ECA">
      <w:pPr>
        <w:pStyle w:val="Titre12"/>
        <w:numPr>
          <w:ilvl w:val="0"/>
          <w:numId w:val="12"/>
        </w:numPr>
        <w:kinsoku w:val="0"/>
        <w:overflowPunct w:val="0"/>
        <w:spacing w:after="60"/>
        <w:ind w:left="714" w:right="51" w:hanging="357"/>
        <w:jc w:val="both"/>
        <w:rPr>
          <w:b w:val="0"/>
          <w:bCs w:val="0"/>
          <w:i w:val="0"/>
          <w:iCs w:val="0"/>
          <w:spacing w:val="1"/>
          <w:sz w:val="20"/>
          <w:szCs w:val="20"/>
        </w:rPr>
      </w:pPr>
      <w:proofErr w:type="gramStart"/>
      <w:r w:rsidRPr="002C75AD">
        <w:rPr>
          <w:b w:val="0"/>
          <w:bCs w:val="0"/>
          <w:i w:val="0"/>
          <w:iCs w:val="0"/>
          <w:spacing w:val="1"/>
          <w:sz w:val="20"/>
          <w:szCs w:val="20"/>
        </w:rPr>
        <w:t>se</w:t>
      </w:r>
      <w:proofErr w:type="gramEnd"/>
      <w:r w:rsidRPr="002C75AD">
        <w:rPr>
          <w:b w:val="0"/>
          <w:bCs w:val="0"/>
          <w:i w:val="0"/>
          <w:iCs w:val="0"/>
          <w:spacing w:val="1"/>
          <w:sz w:val="20"/>
          <w:szCs w:val="20"/>
        </w:rPr>
        <w:t xml:space="preserve"> pron</w:t>
      </w:r>
      <w:r w:rsidR="003C0781">
        <w:rPr>
          <w:b w:val="0"/>
          <w:bCs w:val="0"/>
          <w:i w:val="0"/>
          <w:iCs w:val="0"/>
          <w:spacing w:val="1"/>
          <w:sz w:val="20"/>
          <w:szCs w:val="20"/>
        </w:rPr>
        <w:t>onçant sur la compatibilité du handicap avec</w:t>
      </w:r>
      <w:r w:rsidRPr="002C75AD">
        <w:rPr>
          <w:b w:val="0"/>
          <w:bCs w:val="0"/>
          <w:i w:val="0"/>
          <w:iCs w:val="0"/>
          <w:spacing w:val="1"/>
          <w:sz w:val="20"/>
          <w:szCs w:val="20"/>
        </w:rPr>
        <w:t xml:space="preserve"> </w:t>
      </w:r>
      <w:r w:rsidR="009B7786">
        <w:rPr>
          <w:b w:val="0"/>
          <w:bCs w:val="0"/>
          <w:i w:val="0"/>
          <w:iCs w:val="0"/>
          <w:spacing w:val="1"/>
          <w:sz w:val="20"/>
          <w:szCs w:val="20"/>
        </w:rPr>
        <w:t xml:space="preserve">la fonction du ou des </w:t>
      </w:r>
      <w:r w:rsidRPr="002C75AD">
        <w:rPr>
          <w:b w:val="0"/>
          <w:bCs w:val="0"/>
          <w:i w:val="0"/>
          <w:iCs w:val="0"/>
          <w:spacing w:val="1"/>
          <w:sz w:val="20"/>
          <w:szCs w:val="20"/>
        </w:rPr>
        <w:t>emplois</w:t>
      </w:r>
      <w:r w:rsidR="003C0781">
        <w:rPr>
          <w:b w:val="0"/>
          <w:bCs w:val="0"/>
          <w:i w:val="0"/>
          <w:iCs w:val="0"/>
          <w:spacing w:val="1"/>
          <w:sz w:val="20"/>
          <w:szCs w:val="20"/>
        </w:rPr>
        <w:t xml:space="preserve"> auxquels</w:t>
      </w:r>
      <w:r w:rsidRPr="002C75AD">
        <w:rPr>
          <w:b w:val="0"/>
          <w:bCs w:val="0"/>
          <w:i w:val="0"/>
          <w:iCs w:val="0"/>
          <w:spacing w:val="1"/>
          <w:sz w:val="20"/>
          <w:szCs w:val="20"/>
        </w:rPr>
        <w:t xml:space="preserve"> </w:t>
      </w:r>
      <w:r w:rsidR="003D60D2">
        <w:rPr>
          <w:b w:val="0"/>
          <w:bCs w:val="0"/>
          <w:i w:val="0"/>
          <w:iCs w:val="0"/>
          <w:spacing w:val="1"/>
          <w:sz w:val="20"/>
          <w:szCs w:val="20"/>
        </w:rPr>
        <w:t>l’examen professionnel</w:t>
      </w:r>
      <w:r w:rsidR="003C0781">
        <w:rPr>
          <w:b w:val="0"/>
          <w:bCs w:val="0"/>
          <w:i w:val="0"/>
          <w:iCs w:val="0"/>
          <w:spacing w:val="1"/>
          <w:sz w:val="20"/>
          <w:szCs w:val="20"/>
        </w:rPr>
        <w:t xml:space="preserve"> donne accès, compte tenu des</w:t>
      </w:r>
      <w:r w:rsidRPr="002C75AD">
        <w:rPr>
          <w:b w:val="0"/>
          <w:bCs w:val="0"/>
          <w:i w:val="0"/>
          <w:iCs w:val="0"/>
          <w:spacing w:val="1"/>
          <w:sz w:val="20"/>
          <w:szCs w:val="20"/>
        </w:rPr>
        <w:t xml:space="preserve"> possibilité</w:t>
      </w:r>
      <w:r w:rsidR="003C0781">
        <w:rPr>
          <w:b w:val="0"/>
          <w:bCs w:val="0"/>
          <w:i w:val="0"/>
          <w:iCs w:val="0"/>
          <w:spacing w:val="1"/>
          <w:sz w:val="20"/>
          <w:szCs w:val="20"/>
        </w:rPr>
        <w:t xml:space="preserve">s </w:t>
      </w:r>
      <w:r w:rsidR="009B7786">
        <w:rPr>
          <w:b w:val="0"/>
          <w:bCs w:val="0"/>
          <w:i w:val="0"/>
          <w:iCs w:val="0"/>
          <w:spacing w:val="1"/>
          <w:sz w:val="20"/>
          <w:szCs w:val="20"/>
        </w:rPr>
        <w:t>de compensation du handicap</w:t>
      </w:r>
      <w:r w:rsidR="00CB0E7C">
        <w:rPr>
          <w:b w:val="0"/>
          <w:bCs w:val="0"/>
          <w:i w:val="0"/>
          <w:iCs w:val="0"/>
          <w:spacing w:val="1"/>
          <w:sz w:val="20"/>
          <w:szCs w:val="20"/>
        </w:rPr>
        <w:t>,</w:t>
      </w:r>
    </w:p>
    <w:p w14:paraId="5C0B2444" w14:textId="2607E2C6" w:rsidR="00277610" w:rsidRPr="002C75AD" w:rsidRDefault="00277610" w:rsidP="00DE7ECA">
      <w:pPr>
        <w:pStyle w:val="Titre12"/>
        <w:numPr>
          <w:ilvl w:val="0"/>
          <w:numId w:val="12"/>
        </w:numPr>
        <w:kinsoku w:val="0"/>
        <w:overflowPunct w:val="0"/>
        <w:spacing w:after="60"/>
        <w:ind w:left="714" w:right="51" w:hanging="357"/>
        <w:jc w:val="both"/>
        <w:rPr>
          <w:b w:val="0"/>
          <w:bCs w:val="0"/>
          <w:i w:val="0"/>
          <w:iCs w:val="0"/>
          <w:spacing w:val="1"/>
          <w:sz w:val="20"/>
          <w:szCs w:val="20"/>
        </w:rPr>
      </w:pPr>
      <w:proofErr w:type="gramStart"/>
      <w:r w:rsidRPr="002C75AD">
        <w:rPr>
          <w:b w:val="0"/>
          <w:bCs w:val="0"/>
          <w:i w:val="0"/>
          <w:iCs w:val="0"/>
          <w:spacing w:val="1"/>
          <w:sz w:val="20"/>
          <w:szCs w:val="20"/>
        </w:rPr>
        <w:t>et</w:t>
      </w:r>
      <w:proofErr w:type="gramEnd"/>
      <w:r w:rsidRPr="002C75AD">
        <w:rPr>
          <w:b w:val="0"/>
          <w:bCs w:val="0"/>
          <w:i w:val="0"/>
          <w:iCs w:val="0"/>
          <w:spacing w:val="1"/>
          <w:sz w:val="20"/>
          <w:szCs w:val="20"/>
        </w:rPr>
        <w:t xml:space="preserve"> </w:t>
      </w:r>
      <w:r w:rsidR="003C0781" w:rsidRPr="00CB0E7C">
        <w:rPr>
          <w:b w:val="0"/>
          <w:bCs w:val="0"/>
          <w:i w:val="0"/>
          <w:iCs w:val="0"/>
          <w:spacing w:val="1"/>
          <w:sz w:val="20"/>
          <w:szCs w:val="20"/>
        </w:rPr>
        <w:t xml:space="preserve">comportant </w:t>
      </w:r>
      <w:r w:rsidR="009B7786">
        <w:rPr>
          <w:b w:val="0"/>
          <w:bCs w:val="0"/>
          <w:i w:val="0"/>
          <w:iCs w:val="0"/>
          <w:spacing w:val="1"/>
          <w:sz w:val="20"/>
          <w:szCs w:val="20"/>
        </w:rPr>
        <w:t xml:space="preserve">son </w:t>
      </w:r>
      <w:r w:rsidRPr="002C75AD">
        <w:rPr>
          <w:b w:val="0"/>
          <w:bCs w:val="0"/>
          <w:i w:val="0"/>
          <w:iCs w:val="0"/>
          <w:spacing w:val="1"/>
          <w:sz w:val="20"/>
          <w:szCs w:val="20"/>
        </w:rPr>
        <w:t xml:space="preserve">avis médical sur les mesures d'aménagement d'épreuves </w:t>
      </w:r>
      <w:r w:rsidR="003D60D2">
        <w:rPr>
          <w:b w:val="0"/>
          <w:bCs w:val="0"/>
          <w:i w:val="0"/>
          <w:iCs w:val="0"/>
          <w:spacing w:val="1"/>
          <w:sz w:val="20"/>
          <w:szCs w:val="20"/>
        </w:rPr>
        <w:t>de l’examen professionnel</w:t>
      </w:r>
      <w:r w:rsidR="003C0781">
        <w:rPr>
          <w:b w:val="0"/>
          <w:bCs w:val="0"/>
          <w:i w:val="0"/>
          <w:iCs w:val="0"/>
          <w:spacing w:val="1"/>
          <w:sz w:val="20"/>
          <w:szCs w:val="20"/>
        </w:rPr>
        <w:t>, destinées notamment, à adapter la durée (1/3</w:t>
      </w:r>
      <w:r w:rsidRPr="002C75AD">
        <w:rPr>
          <w:b w:val="0"/>
          <w:bCs w:val="0"/>
          <w:i w:val="0"/>
          <w:iCs w:val="0"/>
          <w:spacing w:val="1"/>
          <w:sz w:val="20"/>
          <w:szCs w:val="20"/>
        </w:rPr>
        <w:t xml:space="preserve"> temps</w:t>
      </w:r>
      <w:r w:rsidR="003C0781">
        <w:rPr>
          <w:b w:val="0"/>
          <w:bCs w:val="0"/>
          <w:i w:val="0"/>
          <w:iCs w:val="0"/>
          <w:spacing w:val="1"/>
          <w:sz w:val="20"/>
          <w:szCs w:val="20"/>
        </w:rPr>
        <w:t>) et le fractionnement des épreuves aux moyens physiques</w:t>
      </w:r>
      <w:r w:rsidRPr="002C75AD">
        <w:rPr>
          <w:b w:val="0"/>
          <w:bCs w:val="0"/>
          <w:i w:val="0"/>
          <w:iCs w:val="0"/>
          <w:spacing w:val="1"/>
          <w:sz w:val="20"/>
          <w:szCs w:val="20"/>
        </w:rPr>
        <w:t xml:space="preserve"> des candidats voire parfois à leur apporter les aides humaines et techniques nécessaires.</w:t>
      </w:r>
    </w:p>
    <w:p w14:paraId="327B39D1" w14:textId="77777777" w:rsidR="00277610" w:rsidRPr="009A3C1C" w:rsidRDefault="00277610" w:rsidP="002C75AD">
      <w:pPr>
        <w:pStyle w:val="Titre13"/>
        <w:kinsoku w:val="0"/>
        <w:overflowPunct w:val="0"/>
        <w:spacing w:before="360" w:after="240"/>
        <w:ind w:left="0" w:right="51"/>
        <w:jc w:val="both"/>
        <w:outlineLvl w:val="9"/>
        <w:rPr>
          <w:color w:val="000080"/>
          <w:spacing w:val="1"/>
        </w:rPr>
      </w:pPr>
      <w:r w:rsidRPr="009A3C1C">
        <w:rPr>
          <w:color w:val="000080"/>
          <w:spacing w:val="1"/>
        </w:rPr>
        <w:t>Epreuves de l’examen professionnel</w:t>
      </w:r>
    </w:p>
    <w:p w14:paraId="3C65DD18" w14:textId="77777777" w:rsidR="00277610" w:rsidRPr="00E80B2A" w:rsidRDefault="00277610" w:rsidP="00277610">
      <w:pPr>
        <w:jc w:val="center"/>
        <w:rPr>
          <w:rFonts w:ascii="Arial Narrow" w:hAnsi="Arial Narrow" w:cs="Arial"/>
          <w:b/>
          <w:bCs/>
          <w:color w:val="FFFFFF"/>
          <w:sz w:val="22"/>
          <w:szCs w:val="22"/>
          <w:highlight w:val="darkRed"/>
        </w:rPr>
      </w:pPr>
      <w:proofErr w:type="gramStart"/>
      <w:r w:rsidRPr="00E80B2A">
        <w:rPr>
          <w:rFonts w:ascii="Arial Narrow" w:hAnsi="Arial Narrow" w:cs="Arial"/>
          <w:b/>
          <w:bCs/>
          <w:color w:val="000000"/>
          <w:sz w:val="22"/>
          <w:szCs w:val="22"/>
          <w:highlight w:val="darkRed"/>
        </w:rPr>
        <w:t>.</w:t>
      </w:r>
      <w:r w:rsidRPr="00E80B2A">
        <w:rPr>
          <w:rFonts w:ascii="Arial Narrow" w:hAnsi="Arial Narrow" w:cs="Arial"/>
          <w:b/>
          <w:bCs/>
          <w:color w:val="FFFFFF"/>
          <w:sz w:val="22"/>
          <w:szCs w:val="22"/>
          <w:highlight w:val="darkRed"/>
        </w:rPr>
        <w:t>TOUT</w:t>
      </w:r>
      <w:proofErr w:type="gramEnd"/>
      <w:r w:rsidRPr="00E80B2A">
        <w:rPr>
          <w:rFonts w:ascii="Arial Narrow" w:hAnsi="Arial Narrow" w:cs="Arial"/>
          <w:b/>
          <w:bCs/>
          <w:color w:val="FFFFFF"/>
          <w:sz w:val="22"/>
          <w:szCs w:val="22"/>
          <w:highlight w:val="darkRed"/>
        </w:rPr>
        <w:t xml:space="preserve"> CANDIDAT QUI NE PARTICIPE PAS À L’UNE DES ÉPREUVES OBLIGATOIRES EST ÉLIMINÉ </w:t>
      </w:r>
    </w:p>
    <w:p w14:paraId="2ADFB737" w14:textId="77777777" w:rsidR="00277610" w:rsidRPr="002C75AD" w:rsidRDefault="00277610" w:rsidP="00277610">
      <w:pPr>
        <w:pStyle w:val="Corpsdetexte"/>
        <w:kinsoku w:val="0"/>
        <w:overflowPunct w:val="0"/>
        <w:ind w:left="0" w:right="51"/>
        <w:jc w:val="both"/>
        <w:rPr>
          <w:color w:val="000000" w:themeColor="text1"/>
          <w:spacing w:val="-4"/>
          <w:sz w:val="20"/>
          <w:szCs w:val="20"/>
        </w:rPr>
      </w:pPr>
    </w:p>
    <w:p w14:paraId="0EAB793C" w14:textId="3EC1C86B" w:rsidR="004520BA" w:rsidRPr="002C75AD" w:rsidRDefault="004520BA" w:rsidP="004520BA">
      <w:pPr>
        <w:kinsoku w:val="0"/>
        <w:overflowPunct w:val="0"/>
        <w:spacing w:before="11" w:line="240" w:lineRule="exact"/>
        <w:ind w:right="51"/>
        <w:jc w:val="both"/>
        <w:rPr>
          <w:rFonts w:ascii="Arial" w:hAnsi="Arial" w:cs="Arial"/>
          <w:color w:val="000000" w:themeColor="text1"/>
          <w:spacing w:val="-4"/>
          <w:sz w:val="20"/>
          <w:szCs w:val="20"/>
        </w:rPr>
      </w:pPr>
      <w:r w:rsidRPr="004520BA">
        <w:rPr>
          <w:rFonts w:ascii="Arial" w:hAnsi="Arial" w:cs="Arial"/>
          <w:color w:val="000000" w:themeColor="text1"/>
          <w:spacing w:val="-4"/>
          <w:sz w:val="20"/>
          <w:szCs w:val="20"/>
        </w:rPr>
        <w:t>Il est attribué à chaque épreuve une note de 0 à 20.</w:t>
      </w:r>
    </w:p>
    <w:p w14:paraId="102573EA" w14:textId="77777777" w:rsidR="004520BA" w:rsidRPr="004520BA" w:rsidRDefault="004520BA" w:rsidP="004520BA">
      <w:pPr>
        <w:kinsoku w:val="0"/>
        <w:overflowPunct w:val="0"/>
        <w:spacing w:before="11" w:line="240" w:lineRule="exact"/>
        <w:ind w:right="51"/>
        <w:jc w:val="both"/>
        <w:rPr>
          <w:rFonts w:ascii="Arial" w:hAnsi="Arial" w:cs="Arial"/>
          <w:color w:val="000000" w:themeColor="text1"/>
          <w:spacing w:val="-4"/>
          <w:sz w:val="20"/>
          <w:szCs w:val="20"/>
        </w:rPr>
      </w:pPr>
      <w:r w:rsidRPr="004520BA">
        <w:rPr>
          <w:rFonts w:ascii="Arial" w:hAnsi="Arial" w:cs="Arial"/>
          <w:color w:val="000000" w:themeColor="text1"/>
          <w:spacing w:val="-4"/>
          <w:sz w:val="20"/>
          <w:szCs w:val="20"/>
        </w:rPr>
        <w:t>L’épreuve écrite est anonyme et fait l’objet d’une double correction.</w:t>
      </w:r>
    </w:p>
    <w:p w14:paraId="07DC9860" w14:textId="77777777" w:rsidR="004520BA" w:rsidRPr="004520BA" w:rsidRDefault="004520BA" w:rsidP="004520BA">
      <w:pPr>
        <w:kinsoku w:val="0"/>
        <w:overflowPunct w:val="0"/>
        <w:spacing w:before="11" w:line="240" w:lineRule="exact"/>
        <w:ind w:right="51"/>
        <w:jc w:val="both"/>
        <w:rPr>
          <w:rFonts w:ascii="Arial" w:hAnsi="Arial" w:cs="Arial"/>
          <w:color w:val="000000" w:themeColor="text1"/>
          <w:spacing w:val="-4"/>
          <w:sz w:val="20"/>
          <w:szCs w:val="20"/>
        </w:rPr>
      </w:pPr>
      <w:r w:rsidRPr="004520BA">
        <w:rPr>
          <w:rFonts w:ascii="Arial" w:hAnsi="Arial" w:cs="Arial"/>
          <w:color w:val="000000" w:themeColor="text1"/>
          <w:spacing w:val="-4"/>
          <w:sz w:val="20"/>
          <w:szCs w:val="20"/>
        </w:rPr>
        <w:t>Toute note inférieure à 5 sur 20 à l’une des épreuves entraîne l’élimination du candidat.</w:t>
      </w:r>
    </w:p>
    <w:p w14:paraId="3BFF72E2" w14:textId="48EEB7E6" w:rsidR="004520BA" w:rsidRDefault="004520BA" w:rsidP="004520BA">
      <w:pPr>
        <w:kinsoku w:val="0"/>
        <w:overflowPunct w:val="0"/>
        <w:spacing w:before="11" w:line="240" w:lineRule="exact"/>
        <w:ind w:right="51"/>
        <w:jc w:val="both"/>
        <w:rPr>
          <w:rFonts w:ascii="Arial" w:hAnsi="Arial" w:cs="Arial"/>
          <w:color w:val="000000" w:themeColor="text1"/>
          <w:spacing w:val="-4"/>
          <w:sz w:val="20"/>
          <w:szCs w:val="20"/>
        </w:rPr>
      </w:pPr>
      <w:r w:rsidRPr="004520BA">
        <w:rPr>
          <w:rFonts w:ascii="Arial" w:hAnsi="Arial" w:cs="Arial"/>
          <w:color w:val="000000" w:themeColor="text1"/>
          <w:spacing w:val="-4"/>
          <w:sz w:val="20"/>
          <w:szCs w:val="20"/>
        </w:rPr>
        <w:t>Un candidat ne peut être admis si la moyenne de ses notes aux épreuves est inférieure à 10/20.</w:t>
      </w:r>
    </w:p>
    <w:p w14:paraId="025F505F" w14:textId="77777777" w:rsidR="00434A6C" w:rsidRDefault="00434A6C" w:rsidP="00434A6C">
      <w:pPr>
        <w:kinsoku w:val="0"/>
        <w:overflowPunct w:val="0"/>
        <w:spacing w:before="11" w:line="240" w:lineRule="exact"/>
        <w:ind w:right="51"/>
        <w:jc w:val="both"/>
        <w:rPr>
          <w:color w:val="FF0000"/>
          <w:sz w:val="20"/>
          <w:szCs w:val="20"/>
        </w:rPr>
      </w:pPr>
    </w:p>
    <w:p w14:paraId="0334EB0A" w14:textId="3E2851F0" w:rsidR="00277610" w:rsidRPr="00434A6C" w:rsidRDefault="00277610" w:rsidP="00434A6C">
      <w:pPr>
        <w:kinsoku w:val="0"/>
        <w:overflowPunct w:val="0"/>
        <w:spacing w:before="11" w:line="240" w:lineRule="exact"/>
        <w:ind w:right="51"/>
        <w:jc w:val="both"/>
        <w:rPr>
          <w:rFonts w:ascii="Arial" w:hAnsi="Arial" w:cs="Arial"/>
          <w:color w:val="000000" w:themeColor="text1"/>
          <w:sz w:val="20"/>
          <w:szCs w:val="20"/>
        </w:rPr>
      </w:pPr>
      <w:r w:rsidRPr="00434A6C">
        <w:rPr>
          <w:rFonts w:ascii="Arial" w:hAnsi="Arial" w:cs="Arial"/>
          <w:color w:val="000000" w:themeColor="text1"/>
          <w:spacing w:val="1"/>
          <w:sz w:val="20"/>
          <w:szCs w:val="20"/>
        </w:rPr>
        <w:t>L</w:t>
      </w:r>
      <w:r w:rsidRPr="00434A6C">
        <w:rPr>
          <w:rFonts w:ascii="Arial" w:hAnsi="Arial" w:cs="Arial"/>
          <w:color w:val="000000" w:themeColor="text1"/>
          <w:sz w:val="20"/>
          <w:szCs w:val="20"/>
        </w:rPr>
        <w:t>’examen professionnel</w:t>
      </w:r>
      <w:r w:rsidRPr="00434A6C">
        <w:rPr>
          <w:rFonts w:ascii="Arial" w:hAnsi="Arial" w:cs="Arial"/>
          <w:color w:val="000000" w:themeColor="text1"/>
          <w:spacing w:val="48"/>
          <w:sz w:val="20"/>
          <w:szCs w:val="20"/>
        </w:rPr>
        <w:t xml:space="preserve"> </w:t>
      </w:r>
      <w:r w:rsidRPr="00434A6C">
        <w:rPr>
          <w:rFonts w:ascii="Arial" w:hAnsi="Arial" w:cs="Arial"/>
          <w:color w:val="000000" w:themeColor="text1"/>
          <w:spacing w:val="1"/>
          <w:sz w:val="20"/>
          <w:szCs w:val="20"/>
        </w:rPr>
        <w:t>d</w:t>
      </w:r>
      <w:r w:rsidRPr="00D97986">
        <w:rPr>
          <w:rFonts w:ascii="Arial" w:hAnsi="Arial" w:cs="Arial"/>
          <w:color w:val="000000" w:themeColor="text1"/>
          <w:spacing w:val="1"/>
          <w:sz w:val="20"/>
          <w:szCs w:val="20"/>
        </w:rPr>
        <w:t>'</w:t>
      </w:r>
      <w:r w:rsidRPr="00434A6C">
        <w:rPr>
          <w:rFonts w:ascii="Arial" w:hAnsi="Arial" w:cs="Arial"/>
          <w:color w:val="000000" w:themeColor="text1"/>
          <w:spacing w:val="1"/>
          <w:sz w:val="20"/>
          <w:szCs w:val="20"/>
        </w:rPr>
        <w:t>a</w:t>
      </w:r>
      <w:r w:rsidRPr="00D97986">
        <w:rPr>
          <w:rFonts w:ascii="Arial" w:hAnsi="Arial" w:cs="Arial"/>
          <w:color w:val="000000" w:themeColor="text1"/>
          <w:spacing w:val="1"/>
          <w:sz w:val="20"/>
          <w:szCs w:val="20"/>
        </w:rPr>
        <w:t>cc</w:t>
      </w:r>
      <w:r w:rsidRPr="00434A6C">
        <w:rPr>
          <w:rFonts w:ascii="Arial" w:hAnsi="Arial" w:cs="Arial"/>
          <w:color w:val="000000" w:themeColor="text1"/>
          <w:spacing w:val="1"/>
          <w:sz w:val="20"/>
          <w:szCs w:val="20"/>
        </w:rPr>
        <w:t>è</w:t>
      </w:r>
      <w:r w:rsidRPr="00D97986">
        <w:rPr>
          <w:rFonts w:ascii="Arial" w:hAnsi="Arial" w:cs="Arial"/>
          <w:color w:val="000000" w:themeColor="text1"/>
          <w:spacing w:val="1"/>
          <w:sz w:val="20"/>
          <w:szCs w:val="20"/>
        </w:rPr>
        <w:t xml:space="preserve">s </w:t>
      </w:r>
      <w:r w:rsidR="00D97986" w:rsidRPr="00D97986">
        <w:rPr>
          <w:rFonts w:ascii="Arial" w:hAnsi="Arial" w:cs="Arial"/>
          <w:color w:val="000000" w:themeColor="text1"/>
          <w:spacing w:val="1"/>
          <w:sz w:val="20"/>
          <w:szCs w:val="20"/>
        </w:rPr>
        <w:t xml:space="preserve">au cadre d’emploi </w:t>
      </w:r>
      <w:r w:rsidRPr="00165292">
        <w:rPr>
          <w:rFonts w:ascii="Arial" w:hAnsi="Arial" w:cs="Arial"/>
          <w:color w:val="000000" w:themeColor="text1"/>
          <w:spacing w:val="1"/>
          <w:sz w:val="20"/>
          <w:szCs w:val="20"/>
        </w:rPr>
        <w:t>d’agent</w:t>
      </w:r>
      <w:r w:rsidRPr="00434A6C">
        <w:rPr>
          <w:rFonts w:ascii="Arial" w:hAnsi="Arial" w:cs="Arial"/>
          <w:color w:val="000000" w:themeColor="text1"/>
          <w:spacing w:val="1"/>
          <w:sz w:val="20"/>
          <w:szCs w:val="20"/>
        </w:rPr>
        <w:t xml:space="preserve"> de maîtrise territorial </w:t>
      </w:r>
      <w:r w:rsidRPr="00434A6C">
        <w:rPr>
          <w:rFonts w:ascii="Arial" w:hAnsi="Arial" w:cs="Arial"/>
          <w:color w:val="000000" w:themeColor="text1"/>
          <w:sz w:val="20"/>
          <w:szCs w:val="20"/>
        </w:rPr>
        <w:t>c</w:t>
      </w:r>
      <w:r w:rsidRPr="00434A6C">
        <w:rPr>
          <w:rFonts w:ascii="Arial" w:hAnsi="Arial" w:cs="Arial"/>
          <w:color w:val="000000" w:themeColor="text1"/>
          <w:spacing w:val="1"/>
          <w:sz w:val="20"/>
          <w:szCs w:val="20"/>
        </w:rPr>
        <w:t>o</w:t>
      </w:r>
      <w:r w:rsidRPr="00434A6C">
        <w:rPr>
          <w:rFonts w:ascii="Arial" w:hAnsi="Arial" w:cs="Arial"/>
          <w:color w:val="000000" w:themeColor="text1"/>
          <w:spacing w:val="-2"/>
          <w:sz w:val="20"/>
          <w:szCs w:val="20"/>
        </w:rPr>
        <w:t>m</w:t>
      </w:r>
      <w:r w:rsidRPr="00434A6C">
        <w:rPr>
          <w:rFonts w:ascii="Arial" w:hAnsi="Arial" w:cs="Arial"/>
          <w:color w:val="000000" w:themeColor="text1"/>
          <w:spacing w:val="-3"/>
          <w:sz w:val="20"/>
          <w:szCs w:val="20"/>
        </w:rPr>
        <w:t>p</w:t>
      </w:r>
      <w:r w:rsidRPr="00434A6C">
        <w:rPr>
          <w:rFonts w:ascii="Arial" w:hAnsi="Arial" w:cs="Arial"/>
          <w:color w:val="000000" w:themeColor="text1"/>
          <w:spacing w:val="1"/>
          <w:sz w:val="20"/>
          <w:szCs w:val="20"/>
        </w:rPr>
        <w:t>o</w:t>
      </w:r>
      <w:r w:rsidRPr="00434A6C">
        <w:rPr>
          <w:rFonts w:ascii="Arial" w:hAnsi="Arial" w:cs="Arial"/>
          <w:color w:val="000000" w:themeColor="text1"/>
          <w:spacing w:val="-2"/>
          <w:sz w:val="20"/>
          <w:szCs w:val="20"/>
        </w:rPr>
        <w:t>r</w:t>
      </w:r>
      <w:r w:rsidRPr="00434A6C">
        <w:rPr>
          <w:rFonts w:ascii="Arial" w:hAnsi="Arial" w:cs="Arial"/>
          <w:color w:val="000000" w:themeColor="text1"/>
          <w:sz w:val="20"/>
          <w:szCs w:val="20"/>
        </w:rPr>
        <w:t>te</w:t>
      </w:r>
      <w:r w:rsidRPr="00434A6C">
        <w:rPr>
          <w:rFonts w:ascii="Arial" w:hAnsi="Arial" w:cs="Arial"/>
          <w:color w:val="000000" w:themeColor="text1"/>
          <w:spacing w:val="45"/>
          <w:sz w:val="20"/>
          <w:szCs w:val="20"/>
        </w:rPr>
        <w:t xml:space="preserve"> </w:t>
      </w:r>
      <w:r w:rsidR="003D60D2" w:rsidRPr="00434A6C">
        <w:rPr>
          <w:rFonts w:ascii="Arial" w:hAnsi="Arial" w:cs="Arial"/>
          <w:color w:val="000000" w:themeColor="text1"/>
          <w:spacing w:val="1"/>
          <w:sz w:val="20"/>
          <w:szCs w:val="20"/>
        </w:rPr>
        <w:t>les épreuves suivantes :</w:t>
      </w:r>
    </w:p>
    <w:p w14:paraId="20299C4D" w14:textId="77777777" w:rsidR="003D60D2" w:rsidRPr="002C75AD" w:rsidRDefault="003D60D2" w:rsidP="00277610">
      <w:pPr>
        <w:pStyle w:val="Corpsdetexte"/>
        <w:kinsoku w:val="0"/>
        <w:overflowPunct w:val="0"/>
        <w:spacing w:line="241" w:lineRule="auto"/>
        <w:ind w:left="0" w:right="51"/>
        <w:jc w:val="both"/>
        <w:rPr>
          <w:color w:val="FF0000"/>
          <w:sz w:val="20"/>
          <w:szCs w:val="20"/>
        </w:rPr>
      </w:pPr>
    </w:p>
    <w:p w14:paraId="775DFC41" w14:textId="5F66160E" w:rsidR="00277610" w:rsidRPr="002C75AD" w:rsidRDefault="00277610" w:rsidP="00DE7ECA">
      <w:pPr>
        <w:pStyle w:val="Titre23"/>
        <w:numPr>
          <w:ilvl w:val="1"/>
          <w:numId w:val="1"/>
        </w:numPr>
        <w:kinsoku w:val="0"/>
        <w:overflowPunct w:val="0"/>
        <w:spacing w:before="79"/>
        <w:ind w:left="851" w:right="51" w:hanging="284"/>
        <w:jc w:val="both"/>
        <w:outlineLvl w:val="9"/>
        <w:rPr>
          <w:b w:val="0"/>
          <w:bCs w:val="0"/>
          <w:color w:val="000000" w:themeColor="text1"/>
          <w:sz w:val="20"/>
          <w:szCs w:val="20"/>
          <w:u w:val="none"/>
          <w:lang w:val="en-US"/>
        </w:rPr>
      </w:pPr>
      <w:r w:rsidRPr="002C75AD">
        <w:rPr>
          <w:color w:val="000000" w:themeColor="text1"/>
          <w:sz w:val="20"/>
          <w:szCs w:val="20"/>
          <w:u w:val="thick"/>
          <w:lang w:val="en-US"/>
        </w:rPr>
        <w:t>L’</w:t>
      </w:r>
      <w:r w:rsidRPr="002C75AD">
        <w:rPr>
          <w:color w:val="000000" w:themeColor="text1"/>
          <w:spacing w:val="-4"/>
          <w:sz w:val="20"/>
          <w:szCs w:val="20"/>
          <w:u w:val="thick"/>
          <w:lang w:val="en-US"/>
        </w:rPr>
        <w:t>É</w:t>
      </w:r>
      <w:r w:rsidRPr="002C75AD">
        <w:rPr>
          <w:color w:val="000000" w:themeColor="text1"/>
          <w:sz w:val="20"/>
          <w:szCs w:val="20"/>
          <w:u w:val="thick"/>
          <w:lang w:val="en-US"/>
        </w:rPr>
        <w:t>P</w:t>
      </w:r>
      <w:r w:rsidRPr="002C75AD">
        <w:rPr>
          <w:color w:val="000000" w:themeColor="text1"/>
          <w:spacing w:val="-3"/>
          <w:sz w:val="20"/>
          <w:szCs w:val="20"/>
          <w:u w:val="thick"/>
          <w:lang w:val="en-US"/>
        </w:rPr>
        <w:t>R</w:t>
      </w:r>
      <w:r w:rsidRPr="002C75AD">
        <w:rPr>
          <w:color w:val="000000" w:themeColor="text1"/>
          <w:sz w:val="20"/>
          <w:szCs w:val="20"/>
          <w:u w:val="thick"/>
          <w:lang w:val="en-US"/>
        </w:rPr>
        <w:t>E</w:t>
      </w:r>
      <w:r w:rsidRPr="002C75AD">
        <w:rPr>
          <w:color w:val="000000" w:themeColor="text1"/>
          <w:spacing w:val="-3"/>
          <w:sz w:val="20"/>
          <w:szCs w:val="20"/>
          <w:u w:val="thick"/>
          <w:lang w:val="en-US"/>
        </w:rPr>
        <w:t>U</w:t>
      </w:r>
      <w:r w:rsidRPr="002C75AD">
        <w:rPr>
          <w:color w:val="000000" w:themeColor="text1"/>
          <w:spacing w:val="-4"/>
          <w:sz w:val="20"/>
          <w:szCs w:val="20"/>
          <w:u w:val="thick"/>
          <w:lang w:val="en-US"/>
        </w:rPr>
        <w:t>V</w:t>
      </w:r>
      <w:r w:rsidR="00292CFF">
        <w:rPr>
          <w:color w:val="000000" w:themeColor="text1"/>
          <w:sz w:val="20"/>
          <w:szCs w:val="20"/>
          <w:u w:val="thick"/>
          <w:lang w:val="en-US"/>
        </w:rPr>
        <w:t xml:space="preserve">E </w:t>
      </w:r>
      <w:r w:rsidR="003D60D2">
        <w:rPr>
          <w:color w:val="000000" w:themeColor="text1"/>
          <w:sz w:val="20"/>
          <w:szCs w:val="20"/>
          <w:u w:val="thick"/>
          <w:lang w:val="en-US"/>
        </w:rPr>
        <w:t>ECRITE</w:t>
      </w:r>
    </w:p>
    <w:p w14:paraId="6BA348FD" w14:textId="77777777" w:rsidR="00277610" w:rsidRPr="002C75AD" w:rsidRDefault="003D60D2" w:rsidP="00277610">
      <w:pPr>
        <w:pStyle w:val="Corpsdetexte"/>
        <w:kinsoku w:val="0"/>
        <w:overflowPunct w:val="0"/>
        <w:spacing w:before="72" w:line="241" w:lineRule="auto"/>
        <w:ind w:left="0" w:right="51"/>
        <w:jc w:val="both"/>
        <w:rPr>
          <w:color w:val="000000" w:themeColor="text1"/>
          <w:spacing w:val="-3"/>
          <w:sz w:val="20"/>
          <w:szCs w:val="20"/>
        </w:rPr>
      </w:pPr>
      <w:r w:rsidRPr="003D60D2">
        <w:rPr>
          <w:color w:val="000000" w:themeColor="text1"/>
          <w:spacing w:val="-3"/>
          <w:sz w:val="20"/>
          <w:szCs w:val="20"/>
        </w:rPr>
        <w:t>A</w:t>
      </w:r>
      <w:r w:rsidR="00277610" w:rsidRPr="002C75AD">
        <w:rPr>
          <w:color w:val="000000" w:themeColor="text1"/>
          <w:spacing w:val="-3"/>
          <w:sz w:val="20"/>
          <w:szCs w:val="20"/>
        </w:rPr>
        <w:t xml:space="preserve"> partir d’un dossier comprenant différentes pièces, </w:t>
      </w:r>
      <w:r w:rsidR="00277610" w:rsidRPr="003D60D2">
        <w:rPr>
          <w:b/>
          <w:color w:val="000000" w:themeColor="text1"/>
          <w:spacing w:val="-3"/>
          <w:sz w:val="20"/>
          <w:szCs w:val="20"/>
        </w:rPr>
        <w:t>résolution d’un cas pratique</w:t>
      </w:r>
      <w:r w:rsidR="00277610" w:rsidRPr="002C75AD">
        <w:rPr>
          <w:color w:val="000000" w:themeColor="text1"/>
          <w:spacing w:val="-3"/>
          <w:sz w:val="20"/>
          <w:szCs w:val="20"/>
        </w:rPr>
        <w:t xml:space="preserve"> portant sur les missions incombant aux agents de maîtrise territoriaux</w:t>
      </w:r>
      <w:r>
        <w:rPr>
          <w:color w:val="000000" w:themeColor="text1"/>
          <w:spacing w:val="-3"/>
          <w:sz w:val="20"/>
          <w:szCs w:val="20"/>
        </w:rPr>
        <w:t>,</w:t>
      </w:r>
      <w:r w:rsidR="00277610" w:rsidRPr="002C75AD">
        <w:rPr>
          <w:color w:val="000000" w:themeColor="text1"/>
          <w:spacing w:val="-3"/>
          <w:sz w:val="20"/>
          <w:szCs w:val="20"/>
        </w:rPr>
        <w:t xml:space="preserve"> et notamment sur les missions d’encadrement.</w:t>
      </w:r>
    </w:p>
    <w:p w14:paraId="72340A04" w14:textId="77777777" w:rsidR="00382B08" w:rsidRDefault="00277610" w:rsidP="00277610">
      <w:pPr>
        <w:pStyle w:val="Corpsdetexte"/>
        <w:kinsoku w:val="0"/>
        <w:overflowPunct w:val="0"/>
        <w:spacing w:before="72" w:line="241" w:lineRule="auto"/>
        <w:ind w:left="0" w:right="51"/>
        <w:jc w:val="both"/>
        <w:rPr>
          <w:i/>
          <w:color w:val="000000" w:themeColor="text1"/>
          <w:spacing w:val="-6"/>
          <w:sz w:val="20"/>
          <w:szCs w:val="20"/>
        </w:rPr>
      </w:pPr>
      <w:r w:rsidRPr="002C75AD">
        <w:rPr>
          <w:i/>
          <w:color w:val="000000" w:themeColor="text1"/>
          <w:spacing w:val="-2"/>
          <w:sz w:val="20"/>
          <w:szCs w:val="20"/>
        </w:rPr>
        <w:t>(</w:t>
      </w:r>
      <w:r w:rsidRPr="002C75AD">
        <w:rPr>
          <w:i/>
          <w:color w:val="000000" w:themeColor="text1"/>
          <w:spacing w:val="1"/>
          <w:sz w:val="20"/>
          <w:szCs w:val="20"/>
        </w:rPr>
        <w:t>Durée</w:t>
      </w:r>
      <w:r w:rsidRPr="002C75AD">
        <w:rPr>
          <w:i/>
          <w:color w:val="000000" w:themeColor="text1"/>
          <w:spacing w:val="2"/>
          <w:sz w:val="20"/>
          <w:szCs w:val="20"/>
        </w:rPr>
        <w:t xml:space="preserve"> </w:t>
      </w:r>
      <w:r w:rsidRPr="002C75AD">
        <w:rPr>
          <w:i/>
          <w:color w:val="000000" w:themeColor="text1"/>
          <w:sz w:val="20"/>
          <w:szCs w:val="20"/>
        </w:rPr>
        <w:t>:</w:t>
      </w:r>
      <w:r w:rsidRPr="002C75AD">
        <w:rPr>
          <w:i/>
          <w:color w:val="000000" w:themeColor="text1"/>
          <w:spacing w:val="-3"/>
          <w:sz w:val="20"/>
          <w:szCs w:val="20"/>
        </w:rPr>
        <w:t xml:space="preserve"> </w:t>
      </w:r>
      <w:r w:rsidRPr="002C75AD">
        <w:rPr>
          <w:i/>
          <w:color w:val="000000" w:themeColor="text1"/>
          <w:spacing w:val="1"/>
          <w:sz w:val="20"/>
          <w:szCs w:val="20"/>
        </w:rPr>
        <w:t xml:space="preserve">2h </w:t>
      </w:r>
      <w:r w:rsidRPr="002C75AD">
        <w:rPr>
          <w:i/>
          <w:color w:val="000000" w:themeColor="text1"/>
          <w:sz w:val="20"/>
          <w:szCs w:val="20"/>
        </w:rPr>
        <w:t>;</w:t>
      </w:r>
      <w:r w:rsidRPr="002C75AD">
        <w:rPr>
          <w:i/>
          <w:color w:val="000000" w:themeColor="text1"/>
          <w:spacing w:val="2"/>
          <w:sz w:val="20"/>
          <w:szCs w:val="20"/>
        </w:rPr>
        <w:t xml:space="preserve"> </w:t>
      </w:r>
      <w:r w:rsidRPr="002C75AD">
        <w:rPr>
          <w:i/>
          <w:color w:val="000000" w:themeColor="text1"/>
          <w:sz w:val="20"/>
          <w:szCs w:val="20"/>
        </w:rPr>
        <w:t>c</w:t>
      </w:r>
      <w:r w:rsidRPr="002C75AD">
        <w:rPr>
          <w:i/>
          <w:color w:val="000000" w:themeColor="text1"/>
          <w:spacing w:val="-3"/>
          <w:sz w:val="20"/>
          <w:szCs w:val="20"/>
        </w:rPr>
        <w:t>oe</w:t>
      </w:r>
      <w:r w:rsidRPr="002C75AD">
        <w:rPr>
          <w:i/>
          <w:color w:val="000000" w:themeColor="text1"/>
          <w:sz w:val="20"/>
          <w:szCs w:val="20"/>
        </w:rPr>
        <w:t>f</w:t>
      </w:r>
      <w:r w:rsidRPr="002C75AD">
        <w:rPr>
          <w:i/>
          <w:color w:val="000000" w:themeColor="text1"/>
          <w:spacing w:val="5"/>
          <w:sz w:val="20"/>
          <w:szCs w:val="20"/>
        </w:rPr>
        <w:t>f</w:t>
      </w:r>
      <w:r w:rsidRPr="002C75AD">
        <w:rPr>
          <w:i/>
          <w:color w:val="000000" w:themeColor="text1"/>
          <w:spacing w:val="-2"/>
          <w:sz w:val="20"/>
          <w:szCs w:val="20"/>
        </w:rPr>
        <w:t>i</w:t>
      </w:r>
      <w:r w:rsidRPr="002C75AD">
        <w:rPr>
          <w:i/>
          <w:color w:val="000000" w:themeColor="text1"/>
          <w:sz w:val="20"/>
          <w:szCs w:val="20"/>
        </w:rPr>
        <w:t>c</w:t>
      </w:r>
      <w:r w:rsidRPr="002C75AD">
        <w:rPr>
          <w:i/>
          <w:color w:val="000000" w:themeColor="text1"/>
          <w:spacing w:val="-6"/>
          <w:sz w:val="20"/>
          <w:szCs w:val="20"/>
        </w:rPr>
        <w:t>i</w:t>
      </w:r>
      <w:r w:rsidRPr="002C75AD">
        <w:rPr>
          <w:i/>
          <w:color w:val="000000" w:themeColor="text1"/>
          <w:spacing w:val="1"/>
          <w:sz w:val="20"/>
          <w:szCs w:val="20"/>
        </w:rPr>
        <w:t>e</w:t>
      </w:r>
      <w:r w:rsidRPr="002C75AD">
        <w:rPr>
          <w:i/>
          <w:color w:val="000000" w:themeColor="text1"/>
          <w:spacing w:val="-3"/>
          <w:sz w:val="20"/>
          <w:szCs w:val="20"/>
        </w:rPr>
        <w:t>n</w:t>
      </w:r>
      <w:r w:rsidRPr="002C75AD">
        <w:rPr>
          <w:i/>
          <w:color w:val="000000" w:themeColor="text1"/>
          <w:sz w:val="20"/>
          <w:szCs w:val="20"/>
        </w:rPr>
        <w:t>t</w:t>
      </w:r>
      <w:r w:rsidRPr="002C75AD">
        <w:rPr>
          <w:i/>
          <w:color w:val="000000" w:themeColor="text1"/>
          <w:spacing w:val="2"/>
          <w:sz w:val="20"/>
          <w:szCs w:val="20"/>
        </w:rPr>
        <w:t xml:space="preserve"> </w:t>
      </w:r>
      <w:r w:rsidRPr="002C75AD">
        <w:rPr>
          <w:i/>
          <w:color w:val="000000" w:themeColor="text1"/>
          <w:spacing w:val="1"/>
          <w:sz w:val="20"/>
          <w:szCs w:val="20"/>
        </w:rPr>
        <w:t>1</w:t>
      </w:r>
      <w:r w:rsidRPr="002C75AD">
        <w:rPr>
          <w:i/>
          <w:color w:val="000000" w:themeColor="text1"/>
          <w:sz w:val="20"/>
          <w:szCs w:val="20"/>
        </w:rPr>
        <w:t>)</w:t>
      </w:r>
      <w:r w:rsidRPr="002C75AD">
        <w:rPr>
          <w:i/>
          <w:color w:val="000000" w:themeColor="text1"/>
          <w:spacing w:val="-6"/>
          <w:sz w:val="20"/>
          <w:szCs w:val="20"/>
        </w:rPr>
        <w:t xml:space="preserve"> </w:t>
      </w:r>
    </w:p>
    <w:p w14:paraId="51714240" w14:textId="77777777" w:rsidR="00AB4FE7" w:rsidRPr="00482F8D" w:rsidRDefault="00AB4FE7" w:rsidP="003D60D2">
      <w:pPr>
        <w:widowControl/>
        <w:autoSpaceDE/>
        <w:autoSpaceDN/>
        <w:adjustRightInd/>
        <w:jc w:val="center"/>
        <w:rPr>
          <w:rFonts w:ascii="Arial" w:hAnsi="Arial" w:cs="Arial"/>
          <w:i/>
          <w:color w:val="000000" w:themeColor="text1"/>
          <w:spacing w:val="-6"/>
          <w:sz w:val="22"/>
          <w:szCs w:val="20"/>
        </w:rPr>
      </w:pPr>
    </w:p>
    <w:p w14:paraId="01076267" w14:textId="77777777" w:rsidR="00382B08" w:rsidRPr="00482F8D" w:rsidRDefault="003D60D2" w:rsidP="006E573B">
      <w:pPr>
        <w:widowControl/>
        <w:autoSpaceDE/>
        <w:autoSpaceDN/>
        <w:adjustRightInd/>
        <w:jc w:val="both"/>
        <w:rPr>
          <w:rFonts w:ascii="Arial" w:hAnsi="Arial" w:cs="Arial"/>
          <w:b/>
          <w:color w:val="000000" w:themeColor="text1"/>
          <w:spacing w:val="-6"/>
          <w:sz w:val="20"/>
          <w:szCs w:val="19"/>
        </w:rPr>
      </w:pPr>
      <w:r w:rsidRPr="00482F8D">
        <w:rPr>
          <w:rFonts w:ascii="Arial" w:hAnsi="Arial" w:cs="Arial"/>
          <w:b/>
          <w:color w:val="000000" w:themeColor="text1"/>
          <w:spacing w:val="-6"/>
          <w:sz w:val="20"/>
          <w:szCs w:val="19"/>
        </w:rPr>
        <w:t>Ne sont admis à participer à l’épreuve orale que les candidats ayant obtenu une note au moins égale à 5 sur 20 à l’épreuve écrite</w:t>
      </w:r>
      <w:r w:rsidR="00A34023" w:rsidRPr="00482F8D">
        <w:rPr>
          <w:rFonts w:ascii="Arial" w:hAnsi="Arial" w:cs="Arial"/>
          <w:b/>
          <w:color w:val="000000" w:themeColor="text1"/>
          <w:spacing w:val="-6"/>
          <w:sz w:val="20"/>
          <w:szCs w:val="19"/>
        </w:rPr>
        <w:t>.</w:t>
      </w:r>
    </w:p>
    <w:p w14:paraId="1356B208" w14:textId="77777777" w:rsidR="00A34023" w:rsidRPr="00A34023" w:rsidRDefault="00A34023" w:rsidP="00A34023">
      <w:pPr>
        <w:widowControl/>
        <w:autoSpaceDE/>
        <w:autoSpaceDN/>
        <w:adjustRightInd/>
        <w:rPr>
          <w:rFonts w:ascii="Arial" w:hAnsi="Arial" w:cs="Arial"/>
          <w:i/>
          <w:color w:val="000000" w:themeColor="text1"/>
          <w:spacing w:val="-6"/>
          <w:sz w:val="19"/>
          <w:szCs w:val="19"/>
        </w:rPr>
      </w:pPr>
    </w:p>
    <w:p w14:paraId="7FF8A19D" w14:textId="77777777" w:rsidR="00277610" w:rsidRPr="003D60D2" w:rsidRDefault="00277610" w:rsidP="00DE7ECA">
      <w:pPr>
        <w:pStyle w:val="Titre23"/>
        <w:numPr>
          <w:ilvl w:val="1"/>
          <w:numId w:val="1"/>
        </w:numPr>
        <w:kinsoku w:val="0"/>
        <w:overflowPunct w:val="0"/>
        <w:spacing w:before="79"/>
        <w:ind w:left="851" w:right="51" w:hanging="284"/>
        <w:jc w:val="both"/>
        <w:outlineLvl w:val="9"/>
        <w:rPr>
          <w:b w:val="0"/>
          <w:bCs w:val="0"/>
          <w:color w:val="000000" w:themeColor="text1"/>
          <w:sz w:val="20"/>
          <w:szCs w:val="20"/>
          <w:u w:val="none"/>
        </w:rPr>
      </w:pPr>
      <w:r w:rsidRPr="003D60D2">
        <w:rPr>
          <w:color w:val="000000" w:themeColor="text1"/>
          <w:sz w:val="20"/>
          <w:szCs w:val="20"/>
          <w:u w:val="thick"/>
        </w:rPr>
        <w:t>L’</w:t>
      </w:r>
      <w:r w:rsidRPr="003D60D2">
        <w:rPr>
          <w:color w:val="000000" w:themeColor="text1"/>
          <w:spacing w:val="-4"/>
          <w:sz w:val="20"/>
          <w:szCs w:val="20"/>
          <w:u w:val="thick"/>
        </w:rPr>
        <w:t>É</w:t>
      </w:r>
      <w:r w:rsidRPr="003D60D2">
        <w:rPr>
          <w:color w:val="000000" w:themeColor="text1"/>
          <w:sz w:val="20"/>
          <w:szCs w:val="20"/>
          <w:u w:val="thick"/>
        </w:rPr>
        <w:t>P</w:t>
      </w:r>
      <w:r w:rsidRPr="003D60D2">
        <w:rPr>
          <w:color w:val="000000" w:themeColor="text1"/>
          <w:spacing w:val="-3"/>
          <w:sz w:val="20"/>
          <w:szCs w:val="20"/>
          <w:u w:val="thick"/>
        </w:rPr>
        <w:t>R</w:t>
      </w:r>
      <w:r w:rsidRPr="003D60D2">
        <w:rPr>
          <w:color w:val="000000" w:themeColor="text1"/>
          <w:sz w:val="20"/>
          <w:szCs w:val="20"/>
          <w:u w:val="thick"/>
        </w:rPr>
        <w:t>E</w:t>
      </w:r>
      <w:r w:rsidRPr="003D60D2">
        <w:rPr>
          <w:color w:val="000000" w:themeColor="text1"/>
          <w:spacing w:val="-3"/>
          <w:sz w:val="20"/>
          <w:szCs w:val="20"/>
          <w:u w:val="thick"/>
        </w:rPr>
        <w:t>U</w:t>
      </w:r>
      <w:r w:rsidRPr="003D60D2">
        <w:rPr>
          <w:color w:val="000000" w:themeColor="text1"/>
          <w:spacing w:val="-4"/>
          <w:sz w:val="20"/>
          <w:szCs w:val="20"/>
          <w:u w:val="thick"/>
        </w:rPr>
        <w:t>V</w:t>
      </w:r>
      <w:r w:rsidR="003D60D2">
        <w:rPr>
          <w:color w:val="000000" w:themeColor="text1"/>
          <w:sz w:val="20"/>
          <w:szCs w:val="20"/>
          <w:u w:val="thick"/>
        </w:rPr>
        <w:t>E ORALE</w:t>
      </w:r>
    </w:p>
    <w:p w14:paraId="005CFF09" w14:textId="77777777" w:rsidR="00277610" w:rsidRPr="002C75AD" w:rsidRDefault="003D60D2" w:rsidP="00277610">
      <w:pPr>
        <w:pStyle w:val="Corpsdetexte"/>
        <w:kinsoku w:val="0"/>
        <w:overflowPunct w:val="0"/>
        <w:spacing w:before="79" w:line="250" w:lineRule="exact"/>
        <w:ind w:left="0" w:right="51"/>
        <w:jc w:val="both"/>
        <w:rPr>
          <w:color w:val="FF0000"/>
          <w:sz w:val="20"/>
          <w:szCs w:val="20"/>
        </w:rPr>
      </w:pPr>
      <w:r w:rsidRPr="003D60D2">
        <w:rPr>
          <w:b/>
          <w:color w:val="000000" w:themeColor="text1"/>
          <w:sz w:val="20"/>
          <w:szCs w:val="20"/>
        </w:rPr>
        <w:t>E</w:t>
      </w:r>
      <w:r w:rsidR="00277610" w:rsidRPr="003D60D2">
        <w:rPr>
          <w:b/>
          <w:color w:val="000000" w:themeColor="text1"/>
          <w:sz w:val="20"/>
          <w:szCs w:val="20"/>
        </w:rPr>
        <w:t>ntretien</w:t>
      </w:r>
      <w:r w:rsidR="00277610" w:rsidRPr="002C75AD">
        <w:rPr>
          <w:color w:val="000000" w:themeColor="text1"/>
          <w:sz w:val="20"/>
          <w:szCs w:val="20"/>
        </w:rPr>
        <w:t xml:space="preserve"> </w:t>
      </w:r>
      <w:r w:rsidR="00277610" w:rsidRPr="00482F8D">
        <w:rPr>
          <w:b/>
          <w:color w:val="000000" w:themeColor="text1"/>
          <w:sz w:val="20"/>
          <w:szCs w:val="20"/>
        </w:rPr>
        <w:t>avec le jury</w:t>
      </w:r>
      <w:r w:rsidR="00277610" w:rsidRPr="002C75AD">
        <w:rPr>
          <w:color w:val="000000" w:themeColor="text1"/>
          <w:sz w:val="20"/>
          <w:szCs w:val="20"/>
        </w:rPr>
        <w:t xml:space="preserve"> destiné à permettre à ce dernier d'apprécier</w:t>
      </w:r>
      <w:r w:rsidR="00277610" w:rsidRPr="002C75AD">
        <w:rPr>
          <w:color w:val="FF0000"/>
          <w:sz w:val="20"/>
          <w:szCs w:val="20"/>
        </w:rPr>
        <w:t xml:space="preserve"> </w:t>
      </w:r>
      <w:r w:rsidR="00277610" w:rsidRPr="002C75AD">
        <w:rPr>
          <w:color w:val="000000" w:themeColor="text1"/>
          <w:sz w:val="20"/>
          <w:szCs w:val="20"/>
        </w:rPr>
        <w:t xml:space="preserve">la personnalité, la motivation du candidat et ses capacités à exercer les missions dévolues au cadre d’emplois des agents de maîtrise territoriaux. </w:t>
      </w:r>
      <w:r w:rsidR="00277610" w:rsidRPr="002C75AD">
        <w:rPr>
          <w:color w:val="FF0000"/>
          <w:sz w:val="20"/>
          <w:szCs w:val="20"/>
        </w:rPr>
        <w:t xml:space="preserve"> </w:t>
      </w:r>
    </w:p>
    <w:p w14:paraId="0AB0A2DC" w14:textId="77777777" w:rsidR="00277610" w:rsidRPr="002C75AD" w:rsidRDefault="00277610" w:rsidP="00277610">
      <w:pPr>
        <w:pStyle w:val="Corpsdetexte"/>
        <w:kinsoku w:val="0"/>
        <w:overflowPunct w:val="0"/>
        <w:spacing w:before="79" w:line="250" w:lineRule="exact"/>
        <w:ind w:left="0" w:right="51"/>
        <w:jc w:val="both"/>
        <w:rPr>
          <w:color w:val="000000" w:themeColor="text1"/>
          <w:sz w:val="20"/>
          <w:szCs w:val="20"/>
        </w:rPr>
      </w:pPr>
      <w:r w:rsidRPr="002C75AD">
        <w:rPr>
          <w:color w:val="000000" w:themeColor="text1"/>
          <w:sz w:val="20"/>
          <w:szCs w:val="20"/>
        </w:rPr>
        <w:t xml:space="preserve">Cet entretien consiste notamment en une présentation par le candidat de son expérience professionnelle et de ses motivations, suivie d’une conversation avec le jury. </w:t>
      </w:r>
    </w:p>
    <w:p w14:paraId="35649A4E" w14:textId="77777777" w:rsidR="00277610" w:rsidRPr="002C75AD" w:rsidRDefault="00277610" w:rsidP="00277610">
      <w:pPr>
        <w:pStyle w:val="Corpsdetexte"/>
        <w:kinsoku w:val="0"/>
        <w:overflowPunct w:val="0"/>
        <w:spacing w:line="250" w:lineRule="exact"/>
        <w:ind w:left="0" w:right="51"/>
        <w:jc w:val="both"/>
        <w:rPr>
          <w:i/>
          <w:color w:val="000000" w:themeColor="text1"/>
          <w:sz w:val="20"/>
          <w:szCs w:val="20"/>
        </w:rPr>
      </w:pPr>
      <w:r w:rsidRPr="002C75AD">
        <w:rPr>
          <w:i/>
          <w:iCs/>
          <w:color w:val="000000" w:themeColor="text1"/>
          <w:spacing w:val="-2"/>
          <w:sz w:val="20"/>
          <w:szCs w:val="20"/>
        </w:rPr>
        <w:t>(</w:t>
      </w:r>
      <w:r w:rsidRPr="002C75AD">
        <w:rPr>
          <w:i/>
          <w:iCs/>
          <w:color w:val="000000" w:themeColor="text1"/>
          <w:spacing w:val="1"/>
          <w:sz w:val="20"/>
          <w:szCs w:val="20"/>
        </w:rPr>
        <w:t>Durée</w:t>
      </w:r>
      <w:r w:rsidRPr="002C75AD">
        <w:rPr>
          <w:i/>
          <w:iCs/>
          <w:color w:val="000000" w:themeColor="text1"/>
          <w:spacing w:val="-2"/>
          <w:sz w:val="20"/>
          <w:szCs w:val="20"/>
        </w:rPr>
        <w:t> </w:t>
      </w:r>
      <w:r w:rsidR="00DA3B54">
        <w:rPr>
          <w:i/>
          <w:iCs/>
          <w:color w:val="000000" w:themeColor="text1"/>
          <w:spacing w:val="-2"/>
          <w:sz w:val="20"/>
          <w:szCs w:val="20"/>
        </w:rPr>
        <w:t xml:space="preserve">totale </w:t>
      </w:r>
      <w:r w:rsidRPr="002C75AD">
        <w:rPr>
          <w:i/>
          <w:iCs/>
          <w:color w:val="000000" w:themeColor="text1"/>
          <w:sz w:val="20"/>
          <w:szCs w:val="20"/>
        </w:rPr>
        <w:t>: 15 minutes ; coefficient : 1)</w:t>
      </w:r>
    </w:p>
    <w:p w14:paraId="6F807605" w14:textId="77777777" w:rsidR="00277610" w:rsidRPr="002C75AD" w:rsidRDefault="00277610" w:rsidP="00277610">
      <w:pPr>
        <w:kinsoku w:val="0"/>
        <w:overflowPunct w:val="0"/>
        <w:spacing w:before="8" w:line="240" w:lineRule="exact"/>
        <w:ind w:left="284" w:right="51" w:hanging="284"/>
        <w:jc w:val="both"/>
        <w:rPr>
          <w:rFonts w:ascii="Arial" w:hAnsi="Arial" w:cs="Arial"/>
          <w:color w:val="FF0000"/>
          <w:sz w:val="20"/>
          <w:szCs w:val="20"/>
        </w:rPr>
      </w:pPr>
    </w:p>
    <w:p w14:paraId="2E3C8A9D" w14:textId="77777777" w:rsidR="00277610" w:rsidRPr="002C75AD" w:rsidRDefault="00277610" w:rsidP="002C75AD">
      <w:pPr>
        <w:pStyle w:val="Corpsdetexte"/>
        <w:kinsoku w:val="0"/>
        <w:overflowPunct w:val="0"/>
        <w:ind w:left="0" w:right="51"/>
        <w:jc w:val="both"/>
        <w:rPr>
          <w:color w:val="000000" w:themeColor="text1"/>
          <w:sz w:val="20"/>
          <w:szCs w:val="20"/>
        </w:rPr>
      </w:pPr>
      <w:r w:rsidRPr="002C75AD">
        <w:rPr>
          <w:sz w:val="20"/>
          <w:szCs w:val="20"/>
        </w:rPr>
        <w:t>A l’issue des épreuves, le jury arrête, par ordre alphabétique, la liste des candidats admis à l’examen.</w:t>
      </w:r>
    </w:p>
    <w:p w14:paraId="639E78FB" w14:textId="2B0D52C0" w:rsidR="00277610" w:rsidRDefault="00277610" w:rsidP="00277610">
      <w:pPr>
        <w:pStyle w:val="Corpsdetexte"/>
        <w:kinsoku w:val="0"/>
        <w:overflowPunct w:val="0"/>
        <w:spacing w:line="241" w:lineRule="auto"/>
        <w:ind w:left="0" w:right="51"/>
        <w:jc w:val="both"/>
        <w:rPr>
          <w:color w:val="FF0000"/>
          <w:sz w:val="20"/>
          <w:szCs w:val="20"/>
        </w:rPr>
      </w:pPr>
    </w:p>
    <w:p w14:paraId="392C6CE3" w14:textId="07D4E01A" w:rsidR="003E6F0A" w:rsidRDefault="003E6F0A" w:rsidP="00277610">
      <w:pPr>
        <w:pStyle w:val="Corpsdetexte"/>
        <w:kinsoku w:val="0"/>
        <w:overflowPunct w:val="0"/>
        <w:spacing w:line="241" w:lineRule="auto"/>
        <w:ind w:left="0" w:right="51"/>
        <w:jc w:val="both"/>
        <w:rPr>
          <w:color w:val="FF0000"/>
          <w:sz w:val="20"/>
          <w:szCs w:val="20"/>
        </w:rPr>
      </w:pPr>
    </w:p>
    <w:p w14:paraId="0CA6049D" w14:textId="580BB33B" w:rsidR="004B71D3" w:rsidRDefault="004B71D3" w:rsidP="00277610">
      <w:pPr>
        <w:pStyle w:val="Corpsdetexte"/>
        <w:kinsoku w:val="0"/>
        <w:overflowPunct w:val="0"/>
        <w:spacing w:line="241" w:lineRule="auto"/>
        <w:ind w:left="0" w:right="51"/>
        <w:jc w:val="both"/>
        <w:rPr>
          <w:color w:val="FF0000"/>
          <w:sz w:val="20"/>
          <w:szCs w:val="20"/>
        </w:rPr>
      </w:pPr>
    </w:p>
    <w:p w14:paraId="53E7C11D" w14:textId="7CE857D6" w:rsidR="004B71D3" w:rsidRDefault="004B71D3" w:rsidP="00277610">
      <w:pPr>
        <w:pStyle w:val="Corpsdetexte"/>
        <w:kinsoku w:val="0"/>
        <w:overflowPunct w:val="0"/>
        <w:spacing w:line="241" w:lineRule="auto"/>
        <w:ind w:left="0" w:right="51"/>
        <w:jc w:val="both"/>
        <w:rPr>
          <w:color w:val="FF0000"/>
          <w:sz w:val="20"/>
          <w:szCs w:val="20"/>
        </w:rPr>
      </w:pPr>
    </w:p>
    <w:p w14:paraId="787EB8EE" w14:textId="2BDC4C31" w:rsidR="004B71D3" w:rsidRDefault="004B71D3" w:rsidP="00277610">
      <w:pPr>
        <w:pStyle w:val="Corpsdetexte"/>
        <w:kinsoku w:val="0"/>
        <w:overflowPunct w:val="0"/>
        <w:spacing w:line="241" w:lineRule="auto"/>
        <w:ind w:left="0" w:right="51"/>
        <w:jc w:val="both"/>
        <w:rPr>
          <w:color w:val="FF0000"/>
          <w:sz w:val="20"/>
          <w:szCs w:val="20"/>
        </w:rPr>
      </w:pPr>
    </w:p>
    <w:p w14:paraId="3D63ABC6" w14:textId="33C198B5" w:rsidR="00E24756" w:rsidRDefault="00E24756" w:rsidP="00277610">
      <w:pPr>
        <w:pStyle w:val="Corpsdetexte"/>
        <w:kinsoku w:val="0"/>
        <w:overflowPunct w:val="0"/>
        <w:spacing w:line="241" w:lineRule="auto"/>
        <w:ind w:left="0" w:right="51"/>
        <w:jc w:val="both"/>
        <w:rPr>
          <w:color w:val="FF0000"/>
          <w:sz w:val="20"/>
          <w:szCs w:val="20"/>
        </w:rPr>
      </w:pPr>
    </w:p>
    <w:p w14:paraId="250C2010" w14:textId="5D36C427" w:rsidR="00E24756" w:rsidRDefault="00E24756" w:rsidP="00277610">
      <w:pPr>
        <w:pStyle w:val="Corpsdetexte"/>
        <w:kinsoku w:val="0"/>
        <w:overflowPunct w:val="0"/>
        <w:spacing w:line="241" w:lineRule="auto"/>
        <w:ind w:left="0" w:right="51"/>
        <w:jc w:val="both"/>
        <w:rPr>
          <w:color w:val="FF0000"/>
          <w:sz w:val="20"/>
          <w:szCs w:val="20"/>
        </w:rPr>
      </w:pPr>
    </w:p>
    <w:p w14:paraId="190FEACE" w14:textId="12AFA420" w:rsidR="00E24756" w:rsidRDefault="00E24756" w:rsidP="00277610">
      <w:pPr>
        <w:pStyle w:val="Corpsdetexte"/>
        <w:kinsoku w:val="0"/>
        <w:overflowPunct w:val="0"/>
        <w:spacing w:line="241" w:lineRule="auto"/>
        <w:ind w:left="0" w:right="51"/>
        <w:jc w:val="both"/>
        <w:rPr>
          <w:color w:val="FF0000"/>
          <w:sz w:val="20"/>
          <w:szCs w:val="20"/>
        </w:rPr>
      </w:pPr>
    </w:p>
    <w:p w14:paraId="77381772" w14:textId="3DE8569E" w:rsidR="00E24756" w:rsidRDefault="00E24756" w:rsidP="00277610">
      <w:pPr>
        <w:pStyle w:val="Corpsdetexte"/>
        <w:kinsoku w:val="0"/>
        <w:overflowPunct w:val="0"/>
        <w:spacing w:line="241" w:lineRule="auto"/>
        <w:ind w:left="0" w:right="51"/>
        <w:jc w:val="both"/>
        <w:rPr>
          <w:color w:val="FF0000"/>
          <w:sz w:val="20"/>
          <w:szCs w:val="20"/>
        </w:rPr>
      </w:pPr>
    </w:p>
    <w:p w14:paraId="154FBBF3" w14:textId="77777777" w:rsidR="00E24756" w:rsidRDefault="00E24756" w:rsidP="00277610">
      <w:pPr>
        <w:pStyle w:val="Corpsdetexte"/>
        <w:kinsoku w:val="0"/>
        <w:overflowPunct w:val="0"/>
        <w:spacing w:line="241" w:lineRule="auto"/>
        <w:ind w:left="0" w:right="51"/>
        <w:jc w:val="both"/>
        <w:rPr>
          <w:color w:val="FF0000"/>
          <w:sz w:val="20"/>
          <w:szCs w:val="20"/>
        </w:rPr>
      </w:pPr>
    </w:p>
    <w:p w14:paraId="258C0F56" w14:textId="09351689" w:rsidR="004B71D3" w:rsidRDefault="004B71D3" w:rsidP="00277610">
      <w:pPr>
        <w:pStyle w:val="Corpsdetexte"/>
        <w:kinsoku w:val="0"/>
        <w:overflowPunct w:val="0"/>
        <w:spacing w:line="241" w:lineRule="auto"/>
        <w:ind w:left="0" w:right="51"/>
        <w:jc w:val="both"/>
        <w:rPr>
          <w:color w:val="FF0000"/>
          <w:sz w:val="20"/>
          <w:szCs w:val="20"/>
        </w:rPr>
      </w:pPr>
    </w:p>
    <w:p w14:paraId="54AE3366" w14:textId="39F6C1A6" w:rsidR="004B71D3" w:rsidRDefault="004B71D3" w:rsidP="00277610">
      <w:pPr>
        <w:pStyle w:val="Corpsdetexte"/>
        <w:kinsoku w:val="0"/>
        <w:overflowPunct w:val="0"/>
        <w:spacing w:line="241" w:lineRule="auto"/>
        <w:ind w:left="0" w:right="51"/>
        <w:jc w:val="both"/>
        <w:rPr>
          <w:color w:val="FF0000"/>
          <w:sz w:val="20"/>
          <w:szCs w:val="20"/>
        </w:rPr>
      </w:pPr>
    </w:p>
    <w:p w14:paraId="4A6FBEDE" w14:textId="3BFA2204" w:rsidR="004B71D3" w:rsidRDefault="004B71D3" w:rsidP="00277610">
      <w:pPr>
        <w:pStyle w:val="Corpsdetexte"/>
        <w:kinsoku w:val="0"/>
        <w:overflowPunct w:val="0"/>
        <w:spacing w:line="241" w:lineRule="auto"/>
        <w:ind w:left="0" w:right="51"/>
        <w:jc w:val="both"/>
        <w:rPr>
          <w:color w:val="FF0000"/>
          <w:sz w:val="20"/>
          <w:szCs w:val="20"/>
        </w:rPr>
      </w:pPr>
    </w:p>
    <w:p w14:paraId="05F7C55B" w14:textId="0D5AD5A1" w:rsidR="004B71D3" w:rsidRDefault="004B71D3" w:rsidP="00277610">
      <w:pPr>
        <w:pStyle w:val="Corpsdetexte"/>
        <w:kinsoku w:val="0"/>
        <w:overflowPunct w:val="0"/>
        <w:spacing w:line="241" w:lineRule="auto"/>
        <w:ind w:left="0" w:right="51"/>
        <w:jc w:val="both"/>
        <w:rPr>
          <w:color w:val="FF0000"/>
          <w:sz w:val="20"/>
          <w:szCs w:val="20"/>
        </w:rPr>
      </w:pPr>
    </w:p>
    <w:p w14:paraId="70C24359" w14:textId="74E6C180" w:rsidR="004B71D3" w:rsidRDefault="004B71D3" w:rsidP="00277610">
      <w:pPr>
        <w:pStyle w:val="Corpsdetexte"/>
        <w:kinsoku w:val="0"/>
        <w:overflowPunct w:val="0"/>
        <w:spacing w:line="241" w:lineRule="auto"/>
        <w:ind w:left="0" w:right="51"/>
        <w:jc w:val="both"/>
        <w:rPr>
          <w:color w:val="FF0000"/>
          <w:sz w:val="20"/>
          <w:szCs w:val="20"/>
        </w:rPr>
      </w:pPr>
    </w:p>
    <w:p w14:paraId="539A537E" w14:textId="6281FCB0" w:rsidR="00756201" w:rsidRDefault="00756201" w:rsidP="00277610">
      <w:pPr>
        <w:pStyle w:val="Corpsdetexte"/>
        <w:kinsoku w:val="0"/>
        <w:overflowPunct w:val="0"/>
        <w:spacing w:line="241" w:lineRule="auto"/>
        <w:ind w:left="0" w:right="51"/>
        <w:jc w:val="both"/>
        <w:rPr>
          <w:color w:val="FF0000"/>
          <w:sz w:val="20"/>
          <w:szCs w:val="20"/>
        </w:rPr>
      </w:pPr>
    </w:p>
    <w:p w14:paraId="2FC7C5B4" w14:textId="77777777" w:rsidR="00756201" w:rsidRDefault="00756201" w:rsidP="00277610">
      <w:pPr>
        <w:pStyle w:val="Corpsdetexte"/>
        <w:kinsoku w:val="0"/>
        <w:overflowPunct w:val="0"/>
        <w:spacing w:line="241" w:lineRule="auto"/>
        <w:ind w:left="0" w:right="51"/>
        <w:jc w:val="both"/>
        <w:rPr>
          <w:color w:val="FF0000"/>
          <w:sz w:val="20"/>
          <w:szCs w:val="20"/>
        </w:rPr>
      </w:pPr>
    </w:p>
    <w:p w14:paraId="037EAE8D" w14:textId="156E142A" w:rsidR="004B71D3" w:rsidRDefault="004B71D3" w:rsidP="004B71D3">
      <w:pPr>
        <w:pStyle w:val="Titre11"/>
        <w:kinsoku w:val="0"/>
        <w:overflowPunct w:val="0"/>
        <w:spacing w:before="240" w:after="240"/>
        <w:ind w:left="0" w:right="51"/>
        <w:jc w:val="both"/>
        <w:outlineLvl w:val="9"/>
        <w:rPr>
          <w:color w:val="000080"/>
        </w:rPr>
      </w:pPr>
      <w:r>
        <w:rPr>
          <w:color w:val="000080"/>
        </w:rPr>
        <w:lastRenderedPageBreak/>
        <w:t>Liste d’admission</w:t>
      </w:r>
    </w:p>
    <w:p w14:paraId="2DFB0754" w14:textId="77777777" w:rsidR="004B71D3" w:rsidRPr="004B71D3" w:rsidRDefault="004B71D3" w:rsidP="004B71D3">
      <w:pPr>
        <w:pStyle w:val="Titre3"/>
        <w:ind w:left="1054"/>
        <w:rPr>
          <w:rFonts w:ascii="Arial" w:hAnsi="Arial" w:cs="Arial"/>
          <w:sz w:val="24"/>
        </w:rPr>
      </w:pPr>
      <w:r>
        <w:rPr>
          <w:b w:val="0"/>
          <w:color w:val="FFFFFF"/>
          <w:spacing w:val="-60"/>
          <w:shd w:val="clear" w:color="auto" w:fill="8A0000"/>
        </w:rPr>
        <w:t xml:space="preserve"> </w:t>
      </w:r>
      <w:r w:rsidRPr="004B71D3">
        <w:rPr>
          <w:rFonts w:ascii="Arial" w:hAnsi="Arial" w:cs="Arial"/>
          <w:color w:val="FFFFFF"/>
          <w:sz w:val="24"/>
          <w:shd w:val="clear" w:color="auto" w:fill="8A0000"/>
        </w:rPr>
        <w:t>LA REUSSITE D’UN EXAMEN PROFESSIONNEL NE VAUT PAS NOMINATION IMMEDIATE</w:t>
      </w:r>
    </w:p>
    <w:p w14:paraId="1254EC86" w14:textId="77777777" w:rsidR="004B71D3" w:rsidRPr="004B71D3" w:rsidRDefault="004B71D3" w:rsidP="004B71D3">
      <w:pPr>
        <w:pStyle w:val="Corpsdetexte"/>
        <w:kinsoku w:val="0"/>
        <w:overflowPunct w:val="0"/>
        <w:spacing w:line="276" w:lineRule="auto"/>
        <w:ind w:right="51"/>
        <w:jc w:val="both"/>
        <w:rPr>
          <w:spacing w:val="1"/>
        </w:rPr>
      </w:pPr>
    </w:p>
    <w:p w14:paraId="47239934" w14:textId="77777777" w:rsidR="004B71D3" w:rsidRPr="00172B32" w:rsidRDefault="004B71D3" w:rsidP="004B71D3">
      <w:pPr>
        <w:pStyle w:val="Titre11"/>
        <w:kinsoku w:val="0"/>
        <w:overflowPunct w:val="0"/>
        <w:ind w:right="51"/>
        <w:jc w:val="both"/>
        <w:rPr>
          <w:rFonts w:eastAsia="Arial"/>
          <w:b w:val="0"/>
          <w:bCs w:val="0"/>
          <w:i w:val="0"/>
          <w:iCs w:val="0"/>
          <w:spacing w:val="1"/>
          <w:sz w:val="20"/>
          <w:szCs w:val="20"/>
          <w:lang w:bidi="fr-FR"/>
        </w:rPr>
      </w:pPr>
    </w:p>
    <w:p w14:paraId="3BB92C65" w14:textId="77777777" w:rsidR="004B71D3" w:rsidRPr="00346B15" w:rsidRDefault="004B71D3" w:rsidP="004B71D3">
      <w:pPr>
        <w:pStyle w:val="Titre11"/>
        <w:numPr>
          <w:ilvl w:val="0"/>
          <w:numId w:val="15"/>
        </w:numPr>
        <w:kinsoku w:val="0"/>
        <w:overflowPunct w:val="0"/>
        <w:spacing w:after="120"/>
        <w:ind w:left="828" w:right="51" w:hanging="357"/>
        <w:jc w:val="both"/>
        <w:rPr>
          <w:rFonts w:eastAsia="Arial"/>
          <w:i w:val="0"/>
          <w:iCs w:val="0"/>
          <w:spacing w:val="1"/>
          <w:sz w:val="20"/>
          <w:szCs w:val="20"/>
          <w:lang w:bidi="fr-FR"/>
        </w:rPr>
      </w:pPr>
      <w:r w:rsidRPr="00346B15">
        <w:rPr>
          <w:rFonts w:eastAsia="Arial"/>
          <w:i w:val="0"/>
          <w:iCs w:val="0"/>
          <w:spacing w:val="1"/>
          <w:sz w:val="20"/>
          <w:szCs w:val="20"/>
          <w:lang w:bidi="fr-FR"/>
        </w:rPr>
        <w:t>DANS LE CAS D’UN EXAMEN PROFESSIONNEL PROMOTION INTERNE</w:t>
      </w:r>
    </w:p>
    <w:p w14:paraId="49E8E3A0" w14:textId="77777777" w:rsidR="004B71D3" w:rsidRPr="00172B32" w:rsidRDefault="004B71D3" w:rsidP="004B71D3">
      <w:pPr>
        <w:pStyle w:val="Titre11"/>
        <w:kinsoku w:val="0"/>
        <w:overflowPunct w:val="0"/>
        <w:spacing w:after="120"/>
        <w:ind w:left="0" w:right="51"/>
        <w:jc w:val="both"/>
        <w:rPr>
          <w:rFonts w:eastAsia="Arial"/>
          <w:b w:val="0"/>
          <w:bCs w:val="0"/>
          <w:i w:val="0"/>
          <w:iCs w:val="0"/>
          <w:spacing w:val="1"/>
          <w:sz w:val="20"/>
          <w:szCs w:val="20"/>
          <w:lang w:bidi="fr-FR"/>
        </w:rPr>
      </w:pPr>
      <w:r w:rsidRPr="00172B32">
        <w:rPr>
          <w:rFonts w:eastAsia="Arial"/>
          <w:b w:val="0"/>
          <w:bCs w:val="0"/>
          <w:i w:val="0"/>
          <w:iCs w:val="0"/>
          <w:spacing w:val="1"/>
          <w:sz w:val="20"/>
          <w:szCs w:val="20"/>
          <w:lang w:bidi="fr-FR"/>
        </w:rPr>
        <w:t xml:space="preserve">Chaque examen professionnel par voie de promotion interne donne lieu à l'établissement, par l’autorité organisatrice, d'une liste d’admission classant par ordre alphabétique les candidats déclarés aptes par le jury. </w:t>
      </w:r>
    </w:p>
    <w:p w14:paraId="06714F2A" w14:textId="77777777" w:rsidR="004B71D3" w:rsidRPr="00172B32" w:rsidRDefault="004B71D3" w:rsidP="004B71D3">
      <w:pPr>
        <w:pStyle w:val="Titre11"/>
        <w:kinsoku w:val="0"/>
        <w:overflowPunct w:val="0"/>
        <w:spacing w:after="120"/>
        <w:ind w:left="0" w:right="51"/>
        <w:jc w:val="both"/>
        <w:rPr>
          <w:rFonts w:eastAsia="Arial"/>
          <w:b w:val="0"/>
          <w:bCs w:val="0"/>
          <w:i w:val="0"/>
          <w:iCs w:val="0"/>
          <w:spacing w:val="1"/>
          <w:sz w:val="20"/>
          <w:szCs w:val="20"/>
          <w:lang w:bidi="fr-FR"/>
        </w:rPr>
      </w:pPr>
      <w:r w:rsidRPr="00172B32">
        <w:rPr>
          <w:rFonts w:eastAsia="Arial"/>
          <w:b w:val="0"/>
          <w:bCs w:val="0"/>
          <w:i w:val="0"/>
          <w:iCs w:val="0"/>
          <w:spacing w:val="1"/>
          <w:sz w:val="20"/>
          <w:szCs w:val="20"/>
          <w:lang w:bidi="fr-FR"/>
        </w:rPr>
        <w:t xml:space="preserve">L’inscription sur la liste d’admission est automatique en cas de réussite. </w:t>
      </w:r>
    </w:p>
    <w:p w14:paraId="43F6B029" w14:textId="77777777" w:rsidR="004B71D3" w:rsidRPr="00172B32" w:rsidRDefault="004B71D3" w:rsidP="004B71D3">
      <w:pPr>
        <w:pStyle w:val="Titre11"/>
        <w:kinsoku w:val="0"/>
        <w:overflowPunct w:val="0"/>
        <w:spacing w:after="120"/>
        <w:ind w:left="0" w:right="51"/>
        <w:jc w:val="both"/>
        <w:rPr>
          <w:rFonts w:eastAsia="Arial"/>
          <w:b w:val="0"/>
          <w:bCs w:val="0"/>
          <w:i w:val="0"/>
          <w:iCs w:val="0"/>
          <w:spacing w:val="1"/>
          <w:sz w:val="20"/>
          <w:szCs w:val="20"/>
          <w:lang w:bidi="fr-FR"/>
        </w:rPr>
      </w:pPr>
      <w:r w:rsidRPr="00172B32">
        <w:rPr>
          <w:rFonts w:eastAsia="Arial"/>
          <w:b w:val="0"/>
          <w:bCs w:val="0"/>
          <w:i w:val="0"/>
          <w:iCs w:val="0"/>
          <w:spacing w:val="1"/>
          <w:sz w:val="20"/>
          <w:szCs w:val="20"/>
          <w:lang w:bidi="fr-FR"/>
        </w:rPr>
        <w:t>Les textes en vigueur ne réglementent pas la durée de validité de l’examen professionnel : il n’y a donc pas de délai pour inscrire le fonctionnaire sur une liste d’aptitude de promotion interne.</w:t>
      </w:r>
    </w:p>
    <w:p w14:paraId="69D0EDAF" w14:textId="4BCDF7F6" w:rsidR="004B71D3" w:rsidRPr="00172B32" w:rsidRDefault="004B71D3" w:rsidP="004B71D3">
      <w:pPr>
        <w:pStyle w:val="Titre11"/>
        <w:kinsoku w:val="0"/>
        <w:overflowPunct w:val="0"/>
        <w:spacing w:after="120"/>
        <w:ind w:left="0" w:right="51"/>
        <w:jc w:val="both"/>
        <w:rPr>
          <w:rFonts w:eastAsia="Arial"/>
          <w:b w:val="0"/>
          <w:bCs w:val="0"/>
          <w:i w:val="0"/>
          <w:iCs w:val="0"/>
          <w:spacing w:val="1"/>
          <w:sz w:val="20"/>
          <w:szCs w:val="20"/>
          <w:lang w:bidi="fr-FR"/>
        </w:rPr>
      </w:pPr>
      <w:r w:rsidRPr="00172B32">
        <w:rPr>
          <w:rFonts w:eastAsia="Arial"/>
          <w:b w:val="0"/>
          <w:bCs w:val="0"/>
          <w:i w:val="0"/>
          <w:iCs w:val="0"/>
          <w:spacing w:val="1"/>
          <w:sz w:val="20"/>
          <w:szCs w:val="20"/>
          <w:lang w:bidi="fr-FR"/>
        </w:rPr>
        <w:t>La promotion interne intervient, sur proposition de l’autorité territoriale par inscription du candidat sur une liste d’aptitude</w:t>
      </w:r>
      <w:r w:rsidR="00404BD6">
        <w:rPr>
          <w:rFonts w:eastAsia="Arial"/>
          <w:b w:val="0"/>
          <w:bCs w:val="0"/>
          <w:i w:val="0"/>
          <w:iCs w:val="0"/>
          <w:spacing w:val="1"/>
          <w:sz w:val="20"/>
          <w:szCs w:val="20"/>
          <w:lang w:bidi="fr-FR"/>
        </w:rPr>
        <w:t xml:space="preserve"> (Code général de la fonction publique).</w:t>
      </w:r>
    </w:p>
    <w:p w14:paraId="0F3B35C8" w14:textId="77777777" w:rsidR="004B71D3" w:rsidRPr="00172B32" w:rsidRDefault="004B71D3" w:rsidP="004B71D3">
      <w:pPr>
        <w:pStyle w:val="Titre11"/>
        <w:kinsoku w:val="0"/>
        <w:overflowPunct w:val="0"/>
        <w:spacing w:after="120"/>
        <w:ind w:left="0" w:right="51"/>
        <w:jc w:val="both"/>
        <w:rPr>
          <w:rFonts w:eastAsia="Arial"/>
          <w:b w:val="0"/>
          <w:bCs w:val="0"/>
          <w:i w:val="0"/>
          <w:iCs w:val="0"/>
          <w:spacing w:val="1"/>
          <w:sz w:val="20"/>
          <w:szCs w:val="20"/>
          <w:lang w:bidi="fr-FR"/>
        </w:rPr>
      </w:pPr>
      <w:r w:rsidRPr="00172B32">
        <w:rPr>
          <w:rFonts w:eastAsia="Arial"/>
          <w:b w:val="0"/>
          <w:bCs w:val="0"/>
          <w:i w:val="0"/>
          <w:iCs w:val="0"/>
          <w:spacing w:val="1"/>
          <w:sz w:val="20"/>
          <w:szCs w:val="20"/>
          <w:lang w:bidi="fr-FR"/>
        </w:rPr>
        <w:t>La réussite à un examen professionnel par voie de promotion interne ne garantit pas l'inscription sur la liste d'aptitude. Cette dernière dépend du nombre de postes ouverts calculés à partir des règles des quotas fixées par les statuts particuliers.</w:t>
      </w:r>
    </w:p>
    <w:p w14:paraId="6D8B0003" w14:textId="77777777" w:rsidR="004B71D3" w:rsidRDefault="004B71D3" w:rsidP="004B71D3">
      <w:pPr>
        <w:pStyle w:val="Titre11"/>
        <w:kinsoku w:val="0"/>
        <w:overflowPunct w:val="0"/>
        <w:spacing w:after="120"/>
        <w:ind w:left="0" w:right="51"/>
        <w:jc w:val="both"/>
        <w:outlineLvl w:val="9"/>
        <w:rPr>
          <w:rFonts w:eastAsia="Arial"/>
          <w:b w:val="0"/>
          <w:bCs w:val="0"/>
          <w:i w:val="0"/>
          <w:iCs w:val="0"/>
          <w:spacing w:val="1"/>
          <w:sz w:val="20"/>
          <w:szCs w:val="20"/>
          <w:lang w:bidi="fr-FR"/>
        </w:rPr>
      </w:pPr>
      <w:r w:rsidRPr="00172B32">
        <w:rPr>
          <w:rFonts w:eastAsia="Arial"/>
          <w:b w:val="0"/>
          <w:bCs w:val="0"/>
          <w:i w:val="0"/>
          <w:iCs w:val="0"/>
          <w:spacing w:val="1"/>
          <w:sz w:val="20"/>
          <w:szCs w:val="20"/>
          <w:lang w:bidi="fr-FR"/>
        </w:rPr>
        <w:t>L'examen par voie de promotion interne reste valable tant que le fonctionnaire n’est pas inscrit sur la liste d'aptitude.</w:t>
      </w:r>
    </w:p>
    <w:p w14:paraId="3CBA152F" w14:textId="77777777" w:rsidR="00277610" w:rsidRPr="002C75AD" w:rsidRDefault="00277610" w:rsidP="002C75AD">
      <w:pPr>
        <w:pStyle w:val="Titre13"/>
        <w:kinsoku w:val="0"/>
        <w:overflowPunct w:val="0"/>
        <w:spacing w:before="360" w:after="240"/>
        <w:ind w:left="0" w:right="51"/>
        <w:jc w:val="both"/>
        <w:outlineLvl w:val="9"/>
        <w:rPr>
          <w:color w:val="000080"/>
          <w:spacing w:val="1"/>
        </w:rPr>
      </w:pPr>
      <w:r w:rsidRPr="002C75AD">
        <w:rPr>
          <w:color w:val="000080"/>
          <w:spacing w:val="1"/>
        </w:rPr>
        <w:t>Rémunération - Carrière</w:t>
      </w:r>
    </w:p>
    <w:p w14:paraId="49CB6F36" w14:textId="21C94849" w:rsidR="002C75AD" w:rsidRPr="006636C2" w:rsidRDefault="002C75AD" w:rsidP="00DE7ECA">
      <w:pPr>
        <w:widowControl/>
        <w:numPr>
          <w:ilvl w:val="0"/>
          <w:numId w:val="3"/>
        </w:numPr>
        <w:tabs>
          <w:tab w:val="left" w:pos="3544"/>
          <w:tab w:val="left" w:pos="5670"/>
        </w:tabs>
        <w:autoSpaceDE/>
        <w:autoSpaceDN/>
        <w:adjustRightInd/>
        <w:ind w:left="284" w:hanging="284"/>
        <w:rPr>
          <w:rFonts w:ascii="Arial" w:hAnsi="Arial" w:cs="Arial"/>
          <w:color w:val="000000" w:themeColor="text1"/>
          <w:sz w:val="20"/>
          <w:szCs w:val="20"/>
        </w:rPr>
      </w:pPr>
      <w:r>
        <w:rPr>
          <w:rFonts w:ascii="Arial" w:hAnsi="Arial" w:cs="Arial"/>
          <w:color w:val="000000" w:themeColor="text1"/>
          <w:sz w:val="20"/>
          <w:szCs w:val="20"/>
        </w:rPr>
        <w:t xml:space="preserve">Traitement mensuel </w:t>
      </w:r>
      <w:r w:rsidRPr="002C75AD">
        <w:rPr>
          <w:rFonts w:ascii="Arial" w:hAnsi="Arial" w:cs="Arial"/>
          <w:color w:val="000000" w:themeColor="text1"/>
          <w:sz w:val="20"/>
          <w:szCs w:val="20"/>
        </w:rPr>
        <w:t xml:space="preserve">brut </w:t>
      </w:r>
      <w:r w:rsidR="00D97986">
        <w:rPr>
          <w:rFonts w:ascii="Arial" w:hAnsi="Arial" w:cs="Arial"/>
          <w:spacing w:val="-4"/>
          <w:sz w:val="20"/>
          <w:szCs w:val="20"/>
        </w:rPr>
        <w:t xml:space="preserve">indicatif </w:t>
      </w:r>
      <w:r w:rsidRPr="002C75AD">
        <w:rPr>
          <w:rFonts w:ascii="Arial" w:hAnsi="Arial" w:cs="Arial"/>
          <w:sz w:val="20"/>
          <w:szCs w:val="20"/>
        </w:rPr>
        <w:t>:</w:t>
      </w:r>
      <w:r>
        <w:rPr>
          <w:rFonts w:ascii="Arial" w:hAnsi="Arial" w:cs="Arial"/>
          <w:color w:val="000000" w:themeColor="text1"/>
          <w:sz w:val="20"/>
          <w:szCs w:val="20"/>
        </w:rPr>
        <w:tab/>
        <w:t xml:space="preserve">- </w:t>
      </w:r>
      <w:r w:rsidR="00277610" w:rsidRPr="002C75AD">
        <w:rPr>
          <w:rFonts w:ascii="Arial" w:hAnsi="Arial" w:cs="Arial"/>
          <w:color w:val="000000" w:themeColor="text1"/>
          <w:sz w:val="20"/>
          <w:szCs w:val="20"/>
        </w:rPr>
        <w:t xml:space="preserve">début de </w:t>
      </w:r>
      <w:proofErr w:type="gramStart"/>
      <w:r w:rsidR="00277610" w:rsidRPr="002C75AD">
        <w:rPr>
          <w:rFonts w:ascii="Arial" w:hAnsi="Arial" w:cs="Arial"/>
          <w:color w:val="000000" w:themeColor="text1"/>
          <w:sz w:val="20"/>
          <w:szCs w:val="20"/>
        </w:rPr>
        <w:t xml:space="preserve">carrière  </w:t>
      </w:r>
      <w:r w:rsidR="00277610" w:rsidRPr="002C75AD">
        <w:rPr>
          <w:rFonts w:ascii="Arial" w:hAnsi="Arial" w:cs="Arial"/>
          <w:color w:val="000000" w:themeColor="text1"/>
          <w:sz w:val="20"/>
          <w:szCs w:val="20"/>
        </w:rPr>
        <w:tab/>
      </w:r>
      <w:proofErr w:type="gramEnd"/>
      <w:r w:rsidR="00277610" w:rsidRPr="002C75AD">
        <w:rPr>
          <w:rFonts w:ascii="Arial" w:hAnsi="Arial" w:cs="Arial"/>
          <w:color w:val="000000" w:themeColor="text1"/>
          <w:sz w:val="20"/>
          <w:szCs w:val="20"/>
        </w:rPr>
        <w:sym w:font="Wingdings" w:char="F0E8"/>
      </w:r>
      <w:r w:rsidR="00325F63">
        <w:rPr>
          <w:rFonts w:ascii="Arial" w:hAnsi="Arial" w:cs="Arial"/>
          <w:color w:val="000000" w:themeColor="text1"/>
          <w:sz w:val="20"/>
          <w:szCs w:val="20"/>
        </w:rPr>
        <w:t xml:space="preserve"> </w:t>
      </w:r>
      <w:r w:rsidR="003341BA" w:rsidRPr="006636C2">
        <w:rPr>
          <w:rFonts w:ascii="Arial" w:hAnsi="Arial" w:cs="Arial"/>
          <w:color w:val="000000" w:themeColor="text1"/>
          <w:sz w:val="20"/>
          <w:szCs w:val="20"/>
        </w:rPr>
        <w:t>1</w:t>
      </w:r>
      <w:r w:rsidR="006D1746" w:rsidRPr="006636C2">
        <w:rPr>
          <w:rFonts w:ascii="Arial" w:hAnsi="Arial" w:cs="Arial"/>
          <w:color w:val="000000" w:themeColor="text1"/>
          <w:sz w:val="20"/>
          <w:szCs w:val="20"/>
        </w:rPr>
        <w:t> </w:t>
      </w:r>
      <w:r w:rsidR="003341BA" w:rsidRPr="006636C2">
        <w:rPr>
          <w:rFonts w:ascii="Arial" w:hAnsi="Arial" w:cs="Arial"/>
          <w:color w:val="000000" w:themeColor="text1"/>
          <w:sz w:val="20"/>
          <w:szCs w:val="20"/>
        </w:rPr>
        <w:t>649</w:t>
      </w:r>
      <w:r w:rsidR="006D1746" w:rsidRPr="006636C2">
        <w:rPr>
          <w:rFonts w:ascii="Arial" w:hAnsi="Arial" w:cs="Arial"/>
          <w:color w:val="000000" w:themeColor="text1"/>
          <w:sz w:val="20"/>
          <w:szCs w:val="20"/>
        </w:rPr>
        <w:t>,48 €</w:t>
      </w:r>
    </w:p>
    <w:p w14:paraId="1C763ADE" w14:textId="3B1DCB21" w:rsidR="00277610" w:rsidRPr="002C75AD" w:rsidRDefault="002C75AD" w:rsidP="00482F8D">
      <w:pPr>
        <w:widowControl/>
        <w:tabs>
          <w:tab w:val="left" w:pos="3544"/>
          <w:tab w:val="left" w:pos="5670"/>
        </w:tabs>
        <w:autoSpaceDE/>
        <w:autoSpaceDN/>
        <w:adjustRightInd/>
        <w:ind w:left="284"/>
        <w:rPr>
          <w:rFonts w:ascii="Arial" w:hAnsi="Arial" w:cs="Arial"/>
          <w:color w:val="000000" w:themeColor="text1"/>
          <w:sz w:val="20"/>
          <w:szCs w:val="20"/>
        </w:rPr>
      </w:pPr>
      <w:r>
        <w:rPr>
          <w:rFonts w:ascii="Arial" w:hAnsi="Arial" w:cs="Arial"/>
          <w:color w:val="000000" w:themeColor="text1"/>
          <w:sz w:val="20"/>
          <w:szCs w:val="20"/>
        </w:rPr>
        <w:tab/>
      </w:r>
      <w:r w:rsidR="00277610" w:rsidRPr="002C75AD">
        <w:rPr>
          <w:rFonts w:ascii="Arial" w:hAnsi="Arial" w:cs="Arial"/>
          <w:color w:val="000000" w:themeColor="text1"/>
          <w:sz w:val="20"/>
          <w:szCs w:val="20"/>
        </w:rPr>
        <w:t>- fin de carrière </w:t>
      </w:r>
      <w:r w:rsidR="00277610" w:rsidRPr="002C75AD">
        <w:rPr>
          <w:rFonts w:ascii="Arial" w:hAnsi="Arial" w:cs="Arial"/>
          <w:color w:val="000000" w:themeColor="text1"/>
          <w:sz w:val="20"/>
          <w:szCs w:val="20"/>
        </w:rPr>
        <w:tab/>
      </w:r>
      <w:r w:rsidR="00277610" w:rsidRPr="002C75AD">
        <w:rPr>
          <w:rFonts w:ascii="Arial" w:hAnsi="Arial" w:cs="Arial"/>
          <w:color w:val="000000" w:themeColor="text1"/>
          <w:sz w:val="20"/>
          <w:szCs w:val="20"/>
        </w:rPr>
        <w:sym w:font="Wingdings" w:char="F0E8"/>
      </w:r>
      <w:r w:rsidR="00325F63">
        <w:rPr>
          <w:rFonts w:ascii="Arial" w:hAnsi="Arial" w:cs="Arial"/>
          <w:color w:val="000000" w:themeColor="text1"/>
          <w:sz w:val="20"/>
          <w:szCs w:val="20"/>
        </w:rPr>
        <w:t xml:space="preserve"> 2</w:t>
      </w:r>
      <w:r w:rsidR="004B71D3">
        <w:rPr>
          <w:rFonts w:ascii="Arial" w:hAnsi="Arial" w:cs="Arial"/>
          <w:color w:val="000000" w:themeColor="text1"/>
          <w:sz w:val="20"/>
          <w:szCs w:val="20"/>
        </w:rPr>
        <w:t> 230</w:t>
      </w:r>
      <w:r w:rsidR="00325F63">
        <w:rPr>
          <w:rFonts w:ascii="Arial" w:hAnsi="Arial" w:cs="Arial"/>
          <w:color w:val="000000" w:themeColor="text1"/>
          <w:sz w:val="20"/>
          <w:szCs w:val="20"/>
        </w:rPr>
        <w:t>,</w:t>
      </w:r>
      <w:r w:rsidR="004B71D3">
        <w:rPr>
          <w:rFonts w:ascii="Arial" w:hAnsi="Arial" w:cs="Arial"/>
          <w:color w:val="000000" w:themeColor="text1"/>
          <w:sz w:val="20"/>
          <w:szCs w:val="20"/>
        </w:rPr>
        <w:t>55</w:t>
      </w:r>
      <w:r w:rsidR="00277610" w:rsidRPr="002C75AD">
        <w:rPr>
          <w:rFonts w:ascii="Arial" w:hAnsi="Arial" w:cs="Arial"/>
          <w:color w:val="000000" w:themeColor="text1"/>
          <w:sz w:val="20"/>
          <w:szCs w:val="20"/>
        </w:rPr>
        <w:t xml:space="preserve"> €</w:t>
      </w:r>
    </w:p>
    <w:p w14:paraId="7EBD1EBA" w14:textId="77777777" w:rsidR="00277610" w:rsidRPr="002C75AD" w:rsidRDefault="00277610" w:rsidP="00DE7ECA">
      <w:pPr>
        <w:numPr>
          <w:ilvl w:val="0"/>
          <w:numId w:val="6"/>
        </w:numPr>
        <w:ind w:left="284" w:hanging="284"/>
        <w:rPr>
          <w:rFonts w:ascii="Arial" w:hAnsi="Arial" w:cs="Arial"/>
          <w:color w:val="000000" w:themeColor="text1"/>
          <w:sz w:val="20"/>
          <w:szCs w:val="20"/>
        </w:rPr>
      </w:pPr>
      <w:r w:rsidRPr="002C75AD">
        <w:rPr>
          <w:rFonts w:ascii="Arial" w:hAnsi="Arial" w:cs="Arial"/>
          <w:color w:val="000000" w:themeColor="text1"/>
          <w:sz w:val="20"/>
          <w:szCs w:val="20"/>
        </w:rPr>
        <w:t>A ce traitement s’ajoutent l’indemnité de résidence, et le cas échéant le supplément familial de traitement.</w:t>
      </w:r>
    </w:p>
    <w:p w14:paraId="22CA75A8" w14:textId="53AC32B1" w:rsidR="00165292" w:rsidRPr="00165292" w:rsidRDefault="00277610" w:rsidP="00DE7ECA">
      <w:pPr>
        <w:pStyle w:val="Pieddepage"/>
        <w:widowControl/>
        <w:numPr>
          <w:ilvl w:val="0"/>
          <w:numId w:val="2"/>
        </w:numPr>
        <w:tabs>
          <w:tab w:val="clear" w:pos="360"/>
          <w:tab w:val="clear" w:pos="4536"/>
          <w:tab w:val="clear" w:pos="9072"/>
        </w:tabs>
        <w:kinsoku w:val="0"/>
        <w:overflowPunct w:val="0"/>
        <w:autoSpaceDE/>
        <w:autoSpaceDN/>
        <w:adjustRightInd/>
        <w:spacing w:before="6" w:line="250" w:lineRule="exact"/>
        <w:ind w:left="284" w:right="51" w:hanging="284"/>
        <w:jc w:val="both"/>
        <w:rPr>
          <w:rFonts w:ascii="Arial" w:hAnsi="Arial" w:cs="Arial"/>
          <w:color w:val="000000" w:themeColor="text1"/>
          <w:sz w:val="20"/>
          <w:szCs w:val="20"/>
        </w:rPr>
      </w:pPr>
      <w:r w:rsidRPr="002C75AD">
        <w:rPr>
          <w:rFonts w:ascii="Arial" w:hAnsi="Arial" w:cs="Arial"/>
          <w:color w:val="000000" w:themeColor="text1"/>
          <w:sz w:val="20"/>
          <w:szCs w:val="20"/>
        </w:rPr>
        <w:t>Avancement possible au grade d’agent de maîtrise territorial principal.</w:t>
      </w:r>
    </w:p>
    <w:p w14:paraId="06E01AC6" w14:textId="77777777" w:rsidR="004B71D3" w:rsidRDefault="004B71D3">
      <w:pPr>
        <w:widowControl/>
        <w:autoSpaceDE/>
        <w:autoSpaceDN/>
        <w:adjustRightInd/>
        <w:rPr>
          <w:color w:val="000080"/>
          <w:spacing w:val="-3"/>
        </w:rPr>
      </w:pPr>
    </w:p>
    <w:p w14:paraId="5E6FE21D" w14:textId="77777777" w:rsidR="004B71D3" w:rsidRDefault="004B71D3" w:rsidP="004B71D3">
      <w:pPr>
        <w:pStyle w:val="Titre13"/>
        <w:kinsoku w:val="0"/>
        <w:overflowPunct w:val="0"/>
        <w:spacing w:before="360" w:after="240"/>
        <w:ind w:left="0" w:right="51"/>
        <w:jc w:val="both"/>
        <w:outlineLvl w:val="9"/>
        <w:rPr>
          <w:b w:val="0"/>
          <w:bCs w:val="0"/>
          <w:i w:val="0"/>
          <w:iCs w:val="0"/>
          <w:color w:val="000000"/>
        </w:rPr>
      </w:pPr>
      <w:r>
        <w:rPr>
          <w:color w:val="000080"/>
          <w:spacing w:val="-3"/>
        </w:rPr>
        <w:t>T</w:t>
      </w:r>
      <w:r>
        <w:rPr>
          <w:color w:val="000080"/>
          <w:spacing w:val="3"/>
        </w:rPr>
        <w:t>e</w:t>
      </w:r>
      <w:r>
        <w:rPr>
          <w:color w:val="000080"/>
          <w:spacing w:val="-2"/>
        </w:rPr>
        <w:t>xt</w:t>
      </w:r>
      <w:r>
        <w:rPr>
          <w:color w:val="000080"/>
          <w:spacing w:val="3"/>
        </w:rPr>
        <w:t>e</w:t>
      </w:r>
      <w:r>
        <w:rPr>
          <w:color w:val="000080"/>
        </w:rPr>
        <w:t>s</w:t>
      </w:r>
      <w:r>
        <w:rPr>
          <w:color w:val="000080"/>
          <w:spacing w:val="-31"/>
        </w:rPr>
        <w:t xml:space="preserve"> </w:t>
      </w:r>
      <w:r>
        <w:rPr>
          <w:color w:val="000080"/>
          <w:spacing w:val="1"/>
        </w:rPr>
        <w:t>r</w:t>
      </w:r>
      <w:r>
        <w:rPr>
          <w:color w:val="000080"/>
          <w:spacing w:val="3"/>
        </w:rPr>
        <w:t>é</w:t>
      </w:r>
      <w:r>
        <w:rPr>
          <w:color w:val="000080"/>
          <w:spacing w:val="-3"/>
        </w:rPr>
        <w:t>g</w:t>
      </w:r>
      <w:r>
        <w:rPr>
          <w:color w:val="000080"/>
        </w:rPr>
        <w:t>l</w:t>
      </w:r>
      <w:r>
        <w:rPr>
          <w:color w:val="000080"/>
          <w:spacing w:val="-2"/>
        </w:rPr>
        <w:t>e</w:t>
      </w:r>
      <w:r>
        <w:rPr>
          <w:color w:val="000080"/>
          <w:spacing w:val="6"/>
        </w:rPr>
        <w:t>m</w:t>
      </w:r>
      <w:r>
        <w:rPr>
          <w:color w:val="000080"/>
          <w:spacing w:val="-2"/>
        </w:rPr>
        <w:t>e</w:t>
      </w:r>
      <w:r>
        <w:rPr>
          <w:color w:val="000080"/>
          <w:spacing w:val="2"/>
        </w:rPr>
        <w:t>n</w:t>
      </w:r>
      <w:r>
        <w:rPr>
          <w:color w:val="000080"/>
          <w:spacing w:val="-2"/>
        </w:rPr>
        <w:t>ta</w:t>
      </w:r>
      <w:r>
        <w:rPr>
          <w:color w:val="000080"/>
        </w:rPr>
        <w:t>i</w:t>
      </w:r>
      <w:r>
        <w:rPr>
          <w:color w:val="000080"/>
          <w:spacing w:val="6"/>
        </w:rPr>
        <w:t>r</w:t>
      </w:r>
      <w:r>
        <w:rPr>
          <w:color w:val="000080"/>
          <w:spacing w:val="-2"/>
        </w:rPr>
        <w:t>e</w:t>
      </w:r>
      <w:r>
        <w:rPr>
          <w:color w:val="000080"/>
        </w:rPr>
        <w:t>s</w:t>
      </w:r>
    </w:p>
    <w:p w14:paraId="7C673B59" w14:textId="632D0832" w:rsidR="004A5CA4" w:rsidRDefault="004A5CA4" w:rsidP="004B71D3">
      <w:pPr>
        <w:widowControl/>
        <w:numPr>
          <w:ilvl w:val="0"/>
          <w:numId w:val="7"/>
        </w:numPr>
        <w:autoSpaceDE/>
        <w:autoSpaceDN/>
        <w:adjustRightInd/>
        <w:spacing w:after="40"/>
        <w:jc w:val="both"/>
        <w:rPr>
          <w:rFonts w:ascii="Arial" w:eastAsia="Calibri" w:hAnsi="Arial" w:cs="Arial"/>
          <w:sz w:val="20"/>
          <w:szCs w:val="20"/>
          <w:lang w:eastAsia="en-US"/>
        </w:rPr>
      </w:pPr>
      <w:r>
        <w:rPr>
          <w:rFonts w:ascii="Arial" w:eastAsia="Calibri" w:hAnsi="Arial" w:cs="Arial"/>
          <w:sz w:val="20"/>
          <w:szCs w:val="20"/>
          <w:lang w:eastAsia="en-US"/>
        </w:rPr>
        <w:t>Code général de la fonction publique ;</w:t>
      </w:r>
    </w:p>
    <w:p w14:paraId="0542579E" w14:textId="5B9748FD" w:rsidR="004B71D3" w:rsidRDefault="004B71D3" w:rsidP="004B71D3">
      <w:pPr>
        <w:widowControl/>
        <w:numPr>
          <w:ilvl w:val="0"/>
          <w:numId w:val="7"/>
        </w:numPr>
        <w:autoSpaceDE/>
        <w:autoSpaceDN/>
        <w:adjustRightInd/>
        <w:spacing w:after="40"/>
        <w:jc w:val="both"/>
        <w:rPr>
          <w:rFonts w:ascii="Arial" w:eastAsia="Calibri" w:hAnsi="Arial" w:cs="Arial"/>
          <w:sz w:val="20"/>
          <w:szCs w:val="20"/>
          <w:lang w:eastAsia="en-US"/>
        </w:rPr>
      </w:pPr>
      <w:r w:rsidRPr="00485FD9">
        <w:rPr>
          <w:rFonts w:ascii="Arial" w:eastAsia="Calibri" w:hAnsi="Arial" w:cs="Arial"/>
          <w:sz w:val="20"/>
          <w:szCs w:val="20"/>
          <w:lang w:eastAsia="en-US"/>
        </w:rPr>
        <w:t xml:space="preserve">Décret n° 2013-593 du 05 juillet 2013 modifié relatif aux conditions générales de recrutement et d’avancement de grade et portant dispositions statutaires diverses applicables aux fonctionnaires de la Fonction Publique Territoriale ; </w:t>
      </w:r>
    </w:p>
    <w:p w14:paraId="58ACA8B6" w14:textId="77777777" w:rsidR="006636C2" w:rsidRPr="00485FD9" w:rsidRDefault="006636C2" w:rsidP="006636C2">
      <w:pPr>
        <w:widowControl/>
        <w:numPr>
          <w:ilvl w:val="0"/>
          <w:numId w:val="7"/>
        </w:numPr>
        <w:autoSpaceDE/>
        <w:autoSpaceDN/>
        <w:adjustRightInd/>
        <w:spacing w:after="40"/>
        <w:jc w:val="both"/>
        <w:rPr>
          <w:rFonts w:ascii="Arial" w:eastAsia="Calibri" w:hAnsi="Arial" w:cs="Arial"/>
          <w:sz w:val="20"/>
          <w:szCs w:val="20"/>
          <w:lang w:eastAsia="en-US"/>
        </w:rPr>
      </w:pPr>
      <w:r w:rsidRPr="004A5CA4">
        <w:rPr>
          <w:rFonts w:ascii="Arial" w:eastAsia="Calibri" w:hAnsi="Arial" w:cs="Arial"/>
          <w:sz w:val="20"/>
          <w:szCs w:val="20"/>
          <w:lang w:eastAsia="en-US"/>
        </w:rPr>
        <w:t xml:space="preserve">Décret n° 2016-596 du 12 mai 2016 </w:t>
      </w:r>
      <w:r w:rsidRPr="006636C2">
        <w:rPr>
          <w:rFonts w:ascii="Arial" w:eastAsia="Calibri" w:hAnsi="Arial" w:cs="Arial"/>
          <w:sz w:val="20"/>
          <w:szCs w:val="20"/>
          <w:lang w:eastAsia="en-US"/>
        </w:rPr>
        <w:t>modifié re</w:t>
      </w:r>
      <w:r w:rsidRPr="004A5CA4">
        <w:rPr>
          <w:rFonts w:ascii="Arial" w:eastAsia="Calibri" w:hAnsi="Arial" w:cs="Arial"/>
          <w:sz w:val="20"/>
          <w:szCs w:val="20"/>
          <w:lang w:eastAsia="en-US"/>
        </w:rPr>
        <w:t>latif à l’organisation des carrières des fonctionnaires de catégorie C de la fonction publique territoriale,</w:t>
      </w:r>
    </w:p>
    <w:p w14:paraId="5D27FD26" w14:textId="41E6DF41" w:rsidR="004B71D3" w:rsidRDefault="004B71D3" w:rsidP="004B71D3">
      <w:pPr>
        <w:widowControl/>
        <w:numPr>
          <w:ilvl w:val="0"/>
          <w:numId w:val="7"/>
        </w:numPr>
        <w:autoSpaceDE/>
        <w:autoSpaceDN/>
        <w:adjustRightInd/>
        <w:spacing w:after="40"/>
        <w:ind w:left="714" w:hanging="357"/>
        <w:jc w:val="both"/>
        <w:rPr>
          <w:rFonts w:ascii="Arial" w:eastAsia="Calibri" w:hAnsi="Arial" w:cs="Arial"/>
          <w:sz w:val="20"/>
          <w:szCs w:val="20"/>
          <w:lang w:eastAsia="en-US"/>
        </w:rPr>
      </w:pPr>
      <w:r w:rsidRPr="002C75AD">
        <w:rPr>
          <w:rFonts w:ascii="Arial" w:eastAsia="Calibri" w:hAnsi="Arial" w:cs="Arial"/>
          <w:sz w:val="20"/>
          <w:szCs w:val="20"/>
          <w:lang w:eastAsia="en-US"/>
        </w:rPr>
        <w:t>Décret n°</w:t>
      </w:r>
      <w:r>
        <w:rPr>
          <w:rFonts w:ascii="Arial" w:eastAsia="Calibri" w:hAnsi="Arial" w:cs="Arial"/>
          <w:sz w:val="20"/>
          <w:szCs w:val="20"/>
          <w:lang w:eastAsia="en-US"/>
        </w:rPr>
        <w:t xml:space="preserve"> </w:t>
      </w:r>
      <w:r w:rsidRPr="002C75AD">
        <w:rPr>
          <w:rFonts w:ascii="Arial" w:eastAsia="Calibri" w:hAnsi="Arial" w:cs="Arial"/>
          <w:sz w:val="20"/>
          <w:szCs w:val="20"/>
          <w:lang w:eastAsia="en-US"/>
        </w:rPr>
        <w:t xml:space="preserve">88-547 du 6 mai 1988 modifié portant statut particulier du cadre d'emplois des </w:t>
      </w:r>
      <w:r>
        <w:rPr>
          <w:rFonts w:ascii="Arial" w:eastAsia="Calibri" w:hAnsi="Arial" w:cs="Arial"/>
          <w:sz w:val="20"/>
          <w:szCs w:val="20"/>
          <w:lang w:eastAsia="en-US"/>
        </w:rPr>
        <w:t>agents de maîtrise territoriaux ;</w:t>
      </w:r>
    </w:p>
    <w:p w14:paraId="62276FD9" w14:textId="5F6CA859" w:rsidR="004B71D3" w:rsidRDefault="004B71D3" w:rsidP="004B71D3">
      <w:pPr>
        <w:widowControl/>
        <w:numPr>
          <w:ilvl w:val="0"/>
          <w:numId w:val="7"/>
        </w:numPr>
        <w:autoSpaceDE/>
        <w:autoSpaceDN/>
        <w:adjustRightInd/>
        <w:ind w:left="714" w:hanging="357"/>
        <w:jc w:val="both"/>
        <w:rPr>
          <w:rFonts w:ascii="Arial" w:eastAsia="Calibri" w:hAnsi="Arial" w:cs="Arial"/>
          <w:sz w:val="20"/>
          <w:szCs w:val="20"/>
          <w:lang w:eastAsia="en-US"/>
        </w:rPr>
      </w:pPr>
      <w:r w:rsidRPr="002C75AD">
        <w:rPr>
          <w:rFonts w:ascii="Arial" w:eastAsia="Calibri" w:hAnsi="Arial" w:cs="Arial"/>
          <w:sz w:val="20"/>
          <w:szCs w:val="20"/>
          <w:lang w:eastAsia="en-US"/>
        </w:rPr>
        <w:t>Arrêté du 27 janvier 2000 fixant les modalités d'organisation de l’examen professionnel d’accès par voie de promotion interne au cadre d’emplois des agents de maîtrise territoriaux.</w:t>
      </w:r>
    </w:p>
    <w:p w14:paraId="66833E3D" w14:textId="77777777" w:rsidR="00B16611" w:rsidRPr="00165292" w:rsidRDefault="00B16611" w:rsidP="00B16611">
      <w:pPr>
        <w:widowControl/>
        <w:autoSpaceDE/>
        <w:autoSpaceDN/>
        <w:adjustRightInd/>
        <w:ind w:left="714"/>
        <w:jc w:val="both"/>
        <w:rPr>
          <w:rFonts w:ascii="Arial" w:eastAsia="Calibri" w:hAnsi="Arial" w:cs="Arial"/>
          <w:sz w:val="20"/>
          <w:szCs w:val="20"/>
          <w:lang w:eastAsia="en-US"/>
        </w:rPr>
      </w:pPr>
    </w:p>
    <w:p w14:paraId="0FFCE331" w14:textId="4872DC6C" w:rsidR="004B41AC" w:rsidRDefault="004B41AC">
      <w:pPr>
        <w:widowControl/>
        <w:autoSpaceDE/>
        <w:autoSpaceDN/>
        <w:adjustRightInd/>
        <w:rPr>
          <w:rFonts w:ascii="Arial" w:hAnsi="Arial" w:cs="Arial"/>
          <w:b/>
          <w:bCs/>
          <w:i/>
          <w:iCs/>
          <w:color w:val="000080"/>
          <w:sz w:val="28"/>
          <w:szCs w:val="28"/>
        </w:rPr>
      </w:pPr>
      <w:r>
        <w:rPr>
          <w:color w:val="000080"/>
        </w:rPr>
        <w:br w:type="page"/>
      </w:r>
    </w:p>
    <w:p w14:paraId="1733546F" w14:textId="77777777" w:rsidR="00D74F91" w:rsidRDefault="00D74F91" w:rsidP="004B41AC">
      <w:pPr>
        <w:pStyle w:val="Titre13"/>
        <w:kinsoku w:val="0"/>
        <w:overflowPunct w:val="0"/>
        <w:spacing w:before="360" w:after="240"/>
        <w:ind w:right="51"/>
        <w:jc w:val="both"/>
        <w:rPr>
          <w:color w:val="000080"/>
        </w:rPr>
      </w:pPr>
    </w:p>
    <w:p w14:paraId="2E572CA1" w14:textId="32558DF2" w:rsidR="004B41AC" w:rsidRDefault="004B41AC" w:rsidP="004B41AC">
      <w:pPr>
        <w:pStyle w:val="Titre13"/>
        <w:kinsoku w:val="0"/>
        <w:overflowPunct w:val="0"/>
        <w:spacing w:before="360" w:after="240"/>
        <w:ind w:right="51"/>
        <w:jc w:val="both"/>
        <w:rPr>
          <w:color w:val="000080"/>
        </w:rPr>
      </w:pPr>
      <w:r w:rsidRPr="009A3C1C">
        <w:rPr>
          <w:color w:val="000080"/>
        </w:rPr>
        <w:t>Nos coordonnées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5045"/>
      </w:tblGrid>
      <w:tr w:rsidR="004B41AC" w:rsidRPr="006E5CBC" w14:paraId="0F20B027" w14:textId="77777777" w:rsidTr="00481FC9">
        <w:trPr>
          <w:trHeight w:val="1453"/>
        </w:trPr>
        <w:tc>
          <w:tcPr>
            <w:tcW w:w="5103" w:type="dxa"/>
          </w:tcPr>
          <w:p w14:paraId="6157D98E" w14:textId="77777777" w:rsidR="004B41AC" w:rsidRPr="006E5CBC" w:rsidRDefault="004B41AC" w:rsidP="00481FC9">
            <w:pPr>
              <w:pStyle w:val="Titre21"/>
              <w:kinsoku w:val="0"/>
              <w:overflowPunct w:val="0"/>
              <w:spacing w:before="60"/>
              <w:jc w:val="center"/>
              <w:outlineLvl w:val="9"/>
              <w:rPr>
                <w:b w:val="0"/>
                <w:bCs w:val="0"/>
              </w:rPr>
            </w:pPr>
            <w:r w:rsidRPr="006E5CBC">
              <w:t>C</w:t>
            </w:r>
            <w:r w:rsidRPr="006E5CBC">
              <w:rPr>
                <w:spacing w:val="-1"/>
              </w:rPr>
              <w:t>D</w:t>
            </w:r>
            <w:r w:rsidRPr="006E5CBC">
              <w:t>G 04</w:t>
            </w:r>
          </w:p>
          <w:p w14:paraId="0241F7DA" w14:textId="77777777" w:rsidR="004B41AC" w:rsidRPr="007205A6" w:rsidRDefault="004B41AC" w:rsidP="00481FC9">
            <w:pPr>
              <w:spacing w:after="7" w:line="259" w:lineRule="auto"/>
              <w:jc w:val="center"/>
              <w:rPr>
                <w:rFonts w:ascii="Arial" w:hAnsi="Arial" w:cs="Arial"/>
                <w:b/>
                <w:bCs/>
                <w:sz w:val="18"/>
                <w:szCs w:val="18"/>
              </w:rPr>
            </w:pPr>
            <w:r w:rsidRPr="007205A6">
              <w:rPr>
                <w:rFonts w:ascii="Arial" w:hAnsi="Arial" w:cs="Arial"/>
                <w:b/>
                <w:bCs/>
                <w:sz w:val="18"/>
                <w:szCs w:val="18"/>
              </w:rPr>
              <w:t>Centre de Gestion de la fonction publique territoriale des Alpes de Haute Provence</w:t>
            </w:r>
          </w:p>
          <w:p w14:paraId="37CE22D0" w14:textId="77777777" w:rsidR="004B41AC" w:rsidRPr="007205A6" w:rsidRDefault="004B41AC" w:rsidP="00481FC9">
            <w:pPr>
              <w:spacing w:line="259" w:lineRule="auto"/>
              <w:ind w:right="48"/>
              <w:jc w:val="center"/>
              <w:rPr>
                <w:rFonts w:ascii="Arial" w:hAnsi="Arial" w:cs="Arial"/>
                <w:bCs/>
                <w:sz w:val="18"/>
                <w:szCs w:val="20"/>
              </w:rPr>
            </w:pPr>
            <w:r w:rsidRPr="007205A6">
              <w:rPr>
                <w:rFonts w:ascii="Arial" w:hAnsi="Arial" w:cs="Arial"/>
                <w:bCs/>
                <w:sz w:val="18"/>
                <w:szCs w:val="20"/>
              </w:rPr>
              <w:t>582</w:t>
            </w:r>
            <w:r>
              <w:rPr>
                <w:rFonts w:ascii="Arial" w:hAnsi="Arial" w:cs="Arial"/>
                <w:bCs/>
                <w:sz w:val="18"/>
                <w:szCs w:val="20"/>
              </w:rPr>
              <w:t xml:space="preserve"> rue </w:t>
            </w:r>
            <w:r w:rsidRPr="007205A6">
              <w:rPr>
                <w:rFonts w:ascii="Arial" w:hAnsi="Arial" w:cs="Arial"/>
                <w:bCs/>
                <w:sz w:val="18"/>
                <w:szCs w:val="20"/>
              </w:rPr>
              <w:t xml:space="preserve">de Font de </w:t>
            </w:r>
            <w:proofErr w:type="spellStart"/>
            <w:r w:rsidRPr="007205A6">
              <w:rPr>
                <w:rFonts w:ascii="Arial" w:hAnsi="Arial" w:cs="Arial"/>
                <w:bCs/>
                <w:sz w:val="18"/>
                <w:szCs w:val="20"/>
              </w:rPr>
              <w:t>Lagier</w:t>
            </w:r>
            <w:proofErr w:type="spellEnd"/>
            <w:r w:rsidRPr="007205A6">
              <w:rPr>
                <w:rFonts w:ascii="Arial" w:hAnsi="Arial" w:cs="Arial"/>
                <w:bCs/>
                <w:sz w:val="18"/>
                <w:szCs w:val="20"/>
              </w:rPr>
              <w:t xml:space="preserve"> – Zone d’activité</w:t>
            </w:r>
          </w:p>
          <w:p w14:paraId="7A1A5D61" w14:textId="77777777" w:rsidR="004B41AC" w:rsidRPr="007205A6" w:rsidRDefault="004B41AC" w:rsidP="00481FC9">
            <w:pPr>
              <w:spacing w:after="22" w:line="259" w:lineRule="auto"/>
              <w:ind w:right="51"/>
              <w:jc w:val="center"/>
              <w:rPr>
                <w:rFonts w:ascii="Arial" w:hAnsi="Arial" w:cs="Arial"/>
                <w:bCs/>
                <w:sz w:val="18"/>
                <w:szCs w:val="20"/>
              </w:rPr>
            </w:pPr>
            <w:r w:rsidRPr="007205A6">
              <w:rPr>
                <w:rFonts w:ascii="Arial" w:hAnsi="Arial" w:cs="Arial"/>
                <w:bCs/>
                <w:sz w:val="18"/>
                <w:szCs w:val="20"/>
              </w:rPr>
              <w:t xml:space="preserve">04130 VOLX </w:t>
            </w:r>
          </w:p>
          <w:p w14:paraId="607D3E95" w14:textId="77777777" w:rsidR="004B41AC" w:rsidRPr="006E5CBC" w:rsidRDefault="004B41AC" w:rsidP="00481FC9">
            <w:pPr>
              <w:pStyle w:val="Corpsdetexte"/>
              <w:kinsoku w:val="0"/>
              <w:overflowPunct w:val="0"/>
              <w:spacing w:after="120"/>
              <w:ind w:left="0"/>
              <w:jc w:val="center"/>
            </w:pPr>
            <w:proofErr w:type="gramStart"/>
            <w:r w:rsidRPr="007205A6">
              <w:rPr>
                <w:bCs/>
                <w:sz w:val="18"/>
                <w:szCs w:val="20"/>
              </w:rPr>
              <w:t>Tél.:</w:t>
            </w:r>
            <w:proofErr w:type="gramEnd"/>
            <w:r w:rsidRPr="007205A6">
              <w:rPr>
                <w:bCs/>
                <w:sz w:val="18"/>
                <w:szCs w:val="20"/>
              </w:rPr>
              <w:t xml:space="preserve"> 04 92 70 13 02 - Site Internet :</w:t>
            </w:r>
            <w:r>
              <w:rPr>
                <w:sz w:val="18"/>
              </w:rPr>
              <w:t xml:space="preserve"> </w:t>
            </w:r>
            <w:r w:rsidRPr="007205A6">
              <w:rPr>
                <w:bCs/>
                <w:color w:val="0000FF"/>
                <w:sz w:val="18"/>
                <w:szCs w:val="20"/>
                <w:u w:val="single"/>
              </w:rPr>
              <w:t>www.cdg04.fr</w:t>
            </w:r>
          </w:p>
        </w:tc>
        <w:tc>
          <w:tcPr>
            <w:tcW w:w="5103" w:type="dxa"/>
          </w:tcPr>
          <w:p w14:paraId="3FD6CD25" w14:textId="77777777" w:rsidR="004B41AC" w:rsidRPr="006E5CBC" w:rsidRDefault="004B41AC" w:rsidP="00481FC9">
            <w:pPr>
              <w:pStyle w:val="Titre21"/>
              <w:kinsoku w:val="0"/>
              <w:overflowPunct w:val="0"/>
              <w:spacing w:before="60"/>
              <w:jc w:val="center"/>
              <w:outlineLvl w:val="9"/>
              <w:rPr>
                <w:b w:val="0"/>
                <w:bCs w:val="0"/>
              </w:rPr>
            </w:pPr>
            <w:r w:rsidRPr="006E5CBC">
              <w:t>C</w:t>
            </w:r>
            <w:r w:rsidRPr="006E5CBC">
              <w:rPr>
                <w:spacing w:val="-1"/>
              </w:rPr>
              <w:t>D</w:t>
            </w:r>
            <w:r w:rsidRPr="006E5CBC">
              <w:t>G 05</w:t>
            </w:r>
          </w:p>
          <w:p w14:paraId="2E88D750" w14:textId="77777777" w:rsidR="004B41AC" w:rsidRPr="006E5CBC" w:rsidRDefault="004B41AC" w:rsidP="00481FC9">
            <w:pPr>
              <w:pStyle w:val="Titre51"/>
              <w:kinsoku w:val="0"/>
              <w:overflowPunct w:val="0"/>
              <w:spacing w:line="230" w:lineRule="exact"/>
              <w:ind w:left="0"/>
              <w:jc w:val="center"/>
              <w:outlineLvl w:val="9"/>
              <w:rPr>
                <w:sz w:val="18"/>
              </w:rPr>
            </w:pPr>
            <w:r w:rsidRPr="006E5CBC">
              <w:rPr>
                <w:sz w:val="18"/>
                <w:szCs w:val="18"/>
              </w:rPr>
              <w:t>Cen</w:t>
            </w:r>
            <w:r w:rsidRPr="006E5CBC">
              <w:rPr>
                <w:spacing w:val="1"/>
                <w:sz w:val="18"/>
                <w:szCs w:val="18"/>
              </w:rPr>
              <w:t>t</w:t>
            </w:r>
            <w:r w:rsidRPr="006E5CBC">
              <w:rPr>
                <w:spacing w:val="-1"/>
                <w:sz w:val="18"/>
                <w:szCs w:val="18"/>
              </w:rPr>
              <w:t>r</w:t>
            </w:r>
            <w:r w:rsidRPr="006E5CBC">
              <w:rPr>
                <w:sz w:val="18"/>
                <w:szCs w:val="18"/>
              </w:rPr>
              <w:t>e</w:t>
            </w:r>
            <w:r w:rsidRPr="006E5CBC">
              <w:rPr>
                <w:spacing w:val="-7"/>
                <w:sz w:val="18"/>
                <w:szCs w:val="18"/>
              </w:rPr>
              <w:t xml:space="preserve"> </w:t>
            </w:r>
            <w:r w:rsidRPr="006E5CBC">
              <w:rPr>
                <w:sz w:val="18"/>
                <w:szCs w:val="18"/>
              </w:rPr>
              <w:t>de</w:t>
            </w:r>
            <w:r w:rsidRPr="006E5CBC">
              <w:rPr>
                <w:spacing w:val="-6"/>
                <w:sz w:val="18"/>
                <w:szCs w:val="18"/>
              </w:rPr>
              <w:t xml:space="preserve"> </w:t>
            </w:r>
            <w:r w:rsidRPr="006E5CBC">
              <w:rPr>
                <w:sz w:val="18"/>
                <w:szCs w:val="18"/>
              </w:rPr>
              <w:t>Ge</w:t>
            </w:r>
            <w:r w:rsidRPr="006E5CBC">
              <w:rPr>
                <w:spacing w:val="-1"/>
                <w:sz w:val="18"/>
                <w:szCs w:val="18"/>
              </w:rPr>
              <w:t>s</w:t>
            </w:r>
            <w:r w:rsidRPr="006E5CBC">
              <w:rPr>
                <w:sz w:val="18"/>
                <w:szCs w:val="18"/>
              </w:rPr>
              <w:t>tion</w:t>
            </w:r>
            <w:r w:rsidRPr="006E5CBC">
              <w:rPr>
                <w:spacing w:val="-6"/>
                <w:sz w:val="18"/>
                <w:szCs w:val="18"/>
              </w:rPr>
              <w:t xml:space="preserve"> </w:t>
            </w:r>
            <w:r w:rsidRPr="006E5CBC">
              <w:rPr>
                <w:sz w:val="18"/>
                <w:szCs w:val="18"/>
              </w:rPr>
              <w:t>de</w:t>
            </w:r>
            <w:r w:rsidRPr="006E5CBC">
              <w:rPr>
                <w:spacing w:val="-5"/>
                <w:sz w:val="18"/>
                <w:szCs w:val="18"/>
              </w:rPr>
              <w:t xml:space="preserve"> </w:t>
            </w:r>
            <w:r w:rsidRPr="006E5CBC">
              <w:rPr>
                <w:sz w:val="18"/>
                <w:szCs w:val="18"/>
              </w:rPr>
              <w:t>la</w:t>
            </w:r>
            <w:r w:rsidRPr="006E5CBC">
              <w:rPr>
                <w:spacing w:val="-7"/>
                <w:sz w:val="18"/>
                <w:szCs w:val="18"/>
              </w:rPr>
              <w:t xml:space="preserve"> </w:t>
            </w:r>
            <w:r>
              <w:rPr>
                <w:spacing w:val="3"/>
                <w:sz w:val="18"/>
                <w:szCs w:val="18"/>
              </w:rPr>
              <w:t>F</w:t>
            </w:r>
            <w:r w:rsidRPr="006E5CBC">
              <w:rPr>
                <w:sz w:val="18"/>
                <w:szCs w:val="18"/>
              </w:rPr>
              <w:t>onction</w:t>
            </w:r>
            <w:r w:rsidRPr="006E5CBC">
              <w:rPr>
                <w:spacing w:val="-6"/>
                <w:sz w:val="18"/>
                <w:szCs w:val="18"/>
              </w:rPr>
              <w:t xml:space="preserve"> </w:t>
            </w:r>
            <w:r>
              <w:rPr>
                <w:sz w:val="18"/>
                <w:szCs w:val="18"/>
              </w:rPr>
              <w:t>P</w:t>
            </w:r>
            <w:r w:rsidRPr="006E5CBC">
              <w:rPr>
                <w:spacing w:val="1"/>
                <w:sz w:val="18"/>
                <w:szCs w:val="18"/>
              </w:rPr>
              <w:t>u</w:t>
            </w:r>
            <w:r w:rsidRPr="006E5CBC">
              <w:rPr>
                <w:spacing w:val="4"/>
                <w:sz w:val="18"/>
                <w:szCs w:val="18"/>
              </w:rPr>
              <w:t>b</w:t>
            </w:r>
            <w:r w:rsidRPr="006E5CBC">
              <w:rPr>
                <w:sz w:val="18"/>
                <w:szCs w:val="18"/>
              </w:rPr>
              <w:t>lique</w:t>
            </w:r>
            <w:r w:rsidRPr="006E5CBC">
              <w:rPr>
                <w:w w:val="99"/>
                <w:sz w:val="18"/>
                <w:szCs w:val="18"/>
              </w:rPr>
              <w:t xml:space="preserve"> </w:t>
            </w:r>
            <w:r>
              <w:rPr>
                <w:sz w:val="18"/>
                <w:szCs w:val="18"/>
              </w:rPr>
              <w:t>T</w:t>
            </w:r>
            <w:r w:rsidRPr="006E5CBC">
              <w:rPr>
                <w:sz w:val="18"/>
                <w:szCs w:val="18"/>
              </w:rPr>
              <w:t>e</w:t>
            </w:r>
            <w:r w:rsidRPr="006E5CBC">
              <w:rPr>
                <w:spacing w:val="-1"/>
                <w:sz w:val="18"/>
                <w:szCs w:val="18"/>
              </w:rPr>
              <w:t>rr</w:t>
            </w:r>
            <w:r w:rsidRPr="006E5CBC">
              <w:rPr>
                <w:sz w:val="18"/>
                <w:szCs w:val="18"/>
              </w:rPr>
              <w:t>ito</w:t>
            </w:r>
            <w:r w:rsidRPr="006E5CBC">
              <w:rPr>
                <w:spacing w:val="-1"/>
                <w:sz w:val="18"/>
                <w:szCs w:val="18"/>
              </w:rPr>
              <w:t>r</w:t>
            </w:r>
            <w:r w:rsidRPr="006E5CBC">
              <w:rPr>
                <w:spacing w:val="2"/>
                <w:sz w:val="18"/>
                <w:szCs w:val="18"/>
              </w:rPr>
              <w:t>i</w:t>
            </w:r>
            <w:r w:rsidRPr="006E5CBC">
              <w:rPr>
                <w:sz w:val="18"/>
                <w:szCs w:val="18"/>
              </w:rPr>
              <w:t>ale</w:t>
            </w:r>
            <w:r>
              <w:rPr>
                <w:spacing w:val="-15"/>
                <w:sz w:val="18"/>
              </w:rPr>
              <w:br/>
            </w:r>
            <w:r w:rsidRPr="006E5CBC">
              <w:rPr>
                <w:spacing w:val="3"/>
                <w:sz w:val="18"/>
              </w:rPr>
              <w:t>d</w:t>
            </w:r>
            <w:r w:rsidRPr="006E5CBC">
              <w:rPr>
                <w:sz w:val="18"/>
              </w:rPr>
              <w:t>es</w:t>
            </w:r>
            <w:r w:rsidRPr="006E5CBC">
              <w:rPr>
                <w:spacing w:val="-11"/>
                <w:sz w:val="18"/>
              </w:rPr>
              <w:t xml:space="preserve"> </w:t>
            </w:r>
            <w:r w:rsidRPr="006E5CBC">
              <w:rPr>
                <w:spacing w:val="-6"/>
                <w:sz w:val="18"/>
              </w:rPr>
              <w:t>Hautes-Alpes</w:t>
            </w:r>
          </w:p>
          <w:p w14:paraId="52B8EDDB" w14:textId="77777777" w:rsidR="004B41AC" w:rsidRPr="006E5CBC" w:rsidRDefault="004B41AC" w:rsidP="00481FC9">
            <w:pPr>
              <w:pStyle w:val="Titre51"/>
              <w:kinsoku w:val="0"/>
              <w:overflowPunct w:val="0"/>
              <w:spacing w:line="230" w:lineRule="exact"/>
              <w:ind w:left="0"/>
              <w:jc w:val="center"/>
              <w:rPr>
                <w:b w:val="0"/>
                <w:sz w:val="18"/>
              </w:rPr>
            </w:pPr>
            <w:r w:rsidRPr="006E5CBC">
              <w:rPr>
                <w:b w:val="0"/>
                <w:sz w:val="18"/>
              </w:rPr>
              <w:t>Les Fauvettes II - 1 rue des marronniers</w:t>
            </w:r>
            <w:r w:rsidRPr="006E5CBC">
              <w:rPr>
                <w:sz w:val="18"/>
              </w:rPr>
              <w:br/>
            </w:r>
            <w:r w:rsidRPr="006E5CBC">
              <w:rPr>
                <w:b w:val="0"/>
                <w:sz w:val="18"/>
              </w:rPr>
              <w:t>05000 GAP</w:t>
            </w:r>
          </w:p>
          <w:p w14:paraId="1B89C393" w14:textId="77777777" w:rsidR="004B41AC" w:rsidRPr="006E5CBC" w:rsidRDefault="004B41AC" w:rsidP="00481FC9">
            <w:pPr>
              <w:pStyle w:val="Titre51"/>
              <w:kinsoku w:val="0"/>
              <w:overflowPunct w:val="0"/>
              <w:spacing w:after="60" w:line="230" w:lineRule="exact"/>
              <w:ind w:left="0"/>
              <w:jc w:val="center"/>
              <w:rPr>
                <w:b w:val="0"/>
                <w:sz w:val="22"/>
                <w:szCs w:val="22"/>
              </w:rPr>
            </w:pPr>
            <w:proofErr w:type="gramStart"/>
            <w:r w:rsidRPr="006E5CBC">
              <w:rPr>
                <w:b w:val="0"/>
                <w:sz w:val="18"/>
              </w:rPr>
              <w:t>Tél.:</w:t>
            </w:r>
            <w:proofErr w:type="gramEnd"/>
            <w:r w:rsidRPr="006E5CBC">
              <w:rPr>
                <w:b w:val="0"/>
                <w:spacing w:val="-4"/>
                <w:sz w:val="18"/>
              </w:rPr>
              <w:t xml:space="preserve"> </w:t>
            </w:r>
            <w:r w:rsidRPr="006E5CBC">
              <w:rPr>
                <w:b w:val="0"/>
                <w:sz w:val="18"/>
              </w:rPr>
              <w:t>04</w:t>
            </w:r>
            <w:r w:rsidRPr="006E5CBC">
              <w:rPr>
                <w:b w:val="0"/>
                <w:spacing w:val="-2"/>
                <w:sz w:val="18"/>
              </w:rPr>
              <w:t xml:space="preserve"> </w:t>
            </w:r>
            <w:r w:rsidRPr="006E5CBC">
              <w:rPr>
                <w:b w:val="0"/>
                <w:sz w:val="18"/>
              </w:rPr>
              <w:t>92</w:t>
            </w:r>
            <w:r w:rsidRPr="006E5CBC">
              <w:rPr>
                <w:b w:val="0"/>
                <w:spacing w:val="-3"/>
                <w:sz w:val="18"/>
              </w:rPr>
              <w:t xml:space="preserve"> </w:t>
            </w:r>
            <w:r w:rsidRPr="006E5CBC">
              <w:rPr>
                <w:b w:val="0"/>
                <w:sz w:val="18"/>
              </w:rPr>
              <w:t>53 29 10 -</w:t>
            </w:r>
            <w:r w:rsidRPr="006E5CBC">
              <w:rPr>
                <w:b w:val="0"/>
                <w:spacing w:val="-4"/>
                <w:sz w:val="18"/>
              </w:rPr>
              <w:t xml:space="preserve"> </w:t>
            </w:r>
            <w:r w:rsidRPr="006E5CBC">
              <w:rPr>
                <w:b w:val="0"/>
                <w:spacing w:val="-1"/>
                <w:sz w:val="18"/>
              </w:rPr>
              <w:t>S</w:t>
            </w:r>
            <w:r w:rsidRPr="006E5CBC">
              <w:rPr>
                <w:b w:val="0"/>
                <w:sz w:val="18"/>
              </w:rPr>
              <w:t>ite</w:t>
            </w:r>
            <w:r w:rsidRPr="006E5CBC">
              <w:rPr>
                <w:b w:val="0"/>
                <w:spacing w:val="-4"/>
                <w:sz w:val="18"/>
              </w:rPr>
              <w:t xml:space="preserve"> </w:t>
            </w:r>
            <w:r w:rsidRPr="006E5CBC">
              <w:rPr>
                <w:b w:val="0"/>
                <w:sz w:val="18"/>
              </w:rPr>
              <w:t>Internet</w:t>
            </w:r>
            <w:r w:rsidRPr="006E5CBC">
              <w:rPr>
                <w:b w:val="0"/>
                <w:spacing w:val="-2"/>
                <w:sz w:val="18"/>
              </w:rPr>
              <w:t> </w:t>
            </w:r>
            <w:r w:rsidRPr="006E5CBC">
              <w:rPr>
                <w:b w:val="0"/>
                <w:sz w:val="18"/>
              </w:rPr>
              <w:t xml:space="preserve">: </w:t>
            </w:r>
            <w:r w:rsidRPr="006E5CBC">
              <w:rPr>
                <w:b w:val="0"/>
                <w:color w:val="0000FF"/>
                <w:sz w:val="18"/>
                <w:u w:val="single"/>
              </w:rPr>
              <w:t>www.cdg05.fr</w:t>
            </w:r>
          </w:p>
        </w:tc>
      </w:tr>
      <w:tr w:rsidR="004B41AC" w:rsidRPr="006E5CBC" w14:paraId="5C584440" w14:textId="77777777" w:rsidTr="00481FC9">
        <w:tc>
          <w:tcPr>
            <w:tcW w:w="5103" w:type="dxa"/>
          </w:tcPr>
          <w:p w14:paraId="74128229" w14:textId="77777777" w:rsidR="004B41AC" w:rsidRPr="006E5CBC" w:rsidRDefault="004B41AC" w:rsidP="00481FC9">
            <w:pPr>
              <w:pStyle w:val="Titre21"/>
              <w:kinsoku w:val="0"/>
              <w:overflowPunct w:val="0"/>
              <w:spacing w:before="60"/>
              <w:jc w:val="center"/>
              <w:outlineLvl w:val="9"/>
              <w:rPr>
                <w:b w:val="0"/>
                <w:bCs w:val="0"/>
              </w:rPr>
            </w:pPr>
            <w:r w:rsidRPr="006E5CBC">
              <w:t>C</w:t>
            </w:r>
            <w:r w:rsidRPr="006E5CBC">
              <w:rPr>
                <w:spacing w:val="-1"/>
              </w:rPr>
              <w:t>D</w:t>
            </w:r>
            <w:r w:rsidRPr="006E5CBC">
              <w:t>G 06</w:t>
            </w:r>
          </w:p>
          <w:p w14:paraId="05184F5E" w14:textId="77777777" w:rsidR="004B41AC" w:rsidRPr="006E5CBC" w:rsidRDefault="004B41AC" w:rsidP="00481FC9">
            <w:pPr>
              <w:pStyle w:val="Titre51"/>
              <w:kinsoku w:val="0"/>
              <w:overflowPunct w:val="0"/>
              <w:spacing w:before="2" w:line="230" w:lineRule="exact"/>
              <w:ind w:left="0"/>
              <w:jc w:val="center"/>
              <w:outlineLvl w:val="9"/>
              <w:rPr>
                <w:b w:val="0"/>
                <w:bCs w:val="0"/>
                <w:sz w:val="18"/>
                <w:szCs w:val="18"/>
              </w:rPr>
            </w:pPr>
            <w:r w:rsidRPr="006E5CBC">
              <w:rPr>
                <w:sz w:val="18"/>
                <w:szCs w:val="18"/>
              </w:rPr>
              <w:t>Cen</w:t>
            </w:r>
            <w:r w:rsidRPr="006E5CBC">
              <w:rPr>
                <w:spacing w:val="1"/>
                <w:sz w:val="18"/>
                <w:szCs w:val="18"/>
              </w:rPr>
              <w:t>t</w:t>
            </w:r>
            <w:r w:rsidRPr="006E5CBC">
              <w:rPr>
                <w:spacing w:val="-1"/>
                <w:sz w:val="18"/>
                <w:szCs w:val="18"/>
              </w:rPr>
              <w:t>r</w:t>
            </w:r>
            <w:r w:rsidRPr="006E5CBC">
              <w:rPr>
                <w:sz w:val="18"/>
                <w:szCs w:val="18"/>
              </w:rPr>
              <w:t>e</w:t>
            </w:r>
            <w:r w:rsidRPr="006E5CBC">
              <w:rPr>
                <w:spacing w:val="-7"/>
                <w:sz w:val="18"/>
                <w:szCs w:val="18"/>
              </w:rPr>
              <w:t xml:space="preserve"> </w:t>
            </w:r>
            <w:r w:rsidRPr="006E5CBC">
              <w:rPr>
                <w:sz w:val="18"/>
                <w:szCs w:val="18"/>
              </w:rPr>
              <w:t>de</w:t>
            </w:r>
            <w:r w:rsidRPr="006E5CBC">
              <w:rPr>
                <w:spacing w:val="-6"/>
                <w:sz w:val="18"/>
                <w:szCs w:val="18"/>
              </w:rPr>
              <w:t xml:space="preserve"> </w:t>
            </w:r>
            <w:r w:rsidRPr="006E5CBC">
              <w:rPr>
                <w:sz w:val="18"/>
                <w:szCs w:val="18"/>
              </w:rPr>
              <w:t>Ge</w:t>
            </w:r>
            <w:r w:rsidRPr="006E5CBC">
              <w:rPr>
                <w:spacing w:val="-1"/>
                <w:sz w:val="18"/>
                <w:szCs w:val="18"/>
              </w:rPr>
              <w:t>s</w:t>
            </w:r>
            <w:r w:rsidRPr="006E5CBC">
              <w:rPr>
                <w:sz w:val="18"/>
                <w:szCs w:val="18"/>
              </w:rPr>
              <w:t>tion</w:t>
            </w:r>
            <w:r w:rsidRPr="006E5CBC">
              <w:rPr>
                <w:spacing w:val="-6"/>
                <w:sz w:val="18"/>
                <w:szCs w:val="18"/>
              </w:rPr>
              <w:t xml:space="preserve"> </w:t>
            </w:r>
            <w:r w:rsidRPr="006E5CBC">
              <w:rPr>
                <w:sz w:val="18"/>
                <w:szCs w:val="18"/>
              </w:rPr>
              <w:t>de</w:t>
            </w:r>
            <w:r w:rsidRPr="006E5CBC">
              <w:rPr>
                <w:spacing w:val="-5"/>
                <w:sz w:val="18"/>
                <w:szCs w:val="18"/>
              </w:rPr>
              <w:t xml:space="preserve"> </w:t>
            </w:r>
            <w:r w:rsidRPr="006E5CBC">
              <w:rPr>
                <w:sz w:val="18"/>
                <w:szCs w:val="18"/>
              </w:rPr>
              <w:t>la</w:t>
            </w:r>
            <w:r w:rsidRPr="006E5CBC">
              <w:rPr>
                <w:spacing w:val="-7"/>
                <w:sz w:val="18"/>
                <w:szCs w:val="18"/>
              </w:rPr>
              <w:t xml:space="preserve"> </w:t>
            </w:r>
            <w:r>
              <w:rPr>
                <w:spacing w:val="3"/>
                <w:sz w:val="18"/>
                <w:szCs w:val="18"/>
              </w:rPr>
              <w:t>F</w:t>
            </w:r>
            <w:r w:rsidRPr="006E5CBC">
              <w:rPr>
                <w:sz w:val="18"/>
                <w:szCs w:val="18"/>
              </w:rPr>
              <w:t>onction</w:t>
            </w:r>
            <w:r w:rsidRPr="006E5CBC">
              <w:rPr>
                <w:spacing w:val="-6"/>
                <w:sz w:val="18"/>
                <w:szCs w:val="18"/>
              </w:rPr>
              <w:t xml:space="preserve"> </w:t>
            </w:r>
            <w:r>
              <w:rPr>
                <w:sz w:val="18"/>
                <w:szCs w:val="18"/>
              </w:rPr>
              <w:t>P</w:t>
            </w:r>
            <w:r w:rsidRPr="006E5CBC">
              <w:rPr>
                <w:spacing w:val="1"/>
                <w:sz w:val="18"/>
                <w:szCs w:val="18"/>
              </w:rPr>
              <w:t>u</w:t>
            </w:r>
            <w:r w:rsidRPr="006E5CBC">
              <w:rPr>
                <w:spacing w:val="4"/>
                <w:sz w:val="18"/>
                <w:szCs w:val="18"/>
              </w:rPr>
              <w:t>b</w:t>
            </w:r>
            <w:r w:rsidRPr="006E5CBC">
              <w:rPr>
                <w:sz w:val="18"/>
                <w:szCs w:val="18"/>
              </w:rPr>
              <w:t>lique</w:t>
            </w:r>
            <w:r w:rsidRPr="006E5CBC">
              <w:rPr>
                <w:w w:val="99"/>
                <w:sz w:val="18"/>
                <w:szCs w:val="18"/>
              </w:rPr>
              <w:t xml:space="preserve"> </w:t>
            </w:r>
            <w:r>
              <w:rPr>
                <w:sz w:val="18"/>
                <w:szCs w:val="18"/>
              </w:rPr>
              <w:t>T</w:t>
            </w:r>
            <w:r w:rsidRPr="006E5CBC">
              <w:rPr>
                <w:sz w:val="18"/>
                <w:szCs w:val="18"/>
              </w:rPr>
              <w:t>e</w:t>
            </w:r>
            <w:r w:rsidRPr="006E5CBC">
              <w:rPr>
                <w:spacing w:val="-1"/>
                <w:sz w:val="18"/>
                <w:szCs w:val="18"/>
              </w:rPr>
              <w:t>rr</w:t>
            </w:r>
            <w:r w:rsidRPr="006E5CBC">
              <w:rPr>
                <w:sz w:val="18"/>
                <w:szCs w:val="18"/>
              </w:rPr>
              <w:t>ito</w:t>
            </w:r>
            <w:r w:rsidRPr="006E5CBC">
              <w:rPr>
                <w:spacing w:val="-1"/>
                <w:sz w:val="18"/>
                <w:szCs w:val="18"/>
              </w:rPr>
              <w:t>r</w:t>
            </w:r>
            <w:r w:rsidRPr="006E5CBC">
              <w:rPr>
                <w:spacing w:val="2"/>
                <w:sz w:val="18"/>
                <w:szCs w:val="18"/>
              </w:rPr>
              <w:t>i</w:t>
            </w:r>
            <w:r w:rsidRPr="006E5CBC">
              <w:rPr>
                <w:sz w:val="18"/>
                <w:szCs w:val="18"/>
              </w:rPr>
              <w:t>ale</w:t>
            </w:r>
            <w:r>
              <w:rPr>
                <w:spacing w:val="-15"/>
                <w:sz w:val="18"/>
                <w:szCs w:val="18"/>
              </w:rPr>
              <w:br/>
            </w:r>
            <w:r w:rsidRPr="006E5CBC">
              <w:rPr>
                <w:spacing w:val="3"/>
                <w:sz w:val="18"/>
                <w:szCs w:val="18"/>
              </w:rPr>
              <w:t>d</w:t>
            </w:r>
            <w:r w:rsidRPr="006E5CBC">
              <w:rPr>
                <w:sz w:val="18"/>
                <w:szCs w:val="18"/>
              </w:rPr>
              <w:t>es</w:t>
            </w:r>
            <w:r w:rsidRPr="006E5CBC">
              <w:rPr>
                <w:spacing w:val="-11"/>
                <w:sz w:val="18"/>
                <w:szCs w:val="18"/>
              </w:rPr>
              <w:t xml:space="preserve"> </w:t>
            </w:r>
            <w:r w:rsidRPr="006E5CBC">
              <w:rPr>
                <w:spacing w:val="-6"/>
                <w:sz w:val="18"/>
                <w:szCs w:val="18"/>
              </w:rPr>
              <w:t>A</w:t>
            </w:r>
            <w:r w:rsidRPr="006E5CBC">
              <w:rPr>
                <w:sz w:val="18"/>
                <w:szCs w:val="18"/>
              </w:rPr>
              <w:t>l</w:t>
            </w:r>
            <w:r w:rsidRPr="006E5CBC">
              <w:rPr>
                <w:spacing w:val="2"/>
                <w:sz w:val="18"/>
                <w:szCs w:val="18"/>
              </w:rPr>
              <w:t>p</w:t>
            </w:r>
            <w:r w:rsidRPr="006E5CBC">
              <w:rPr>
                <w:sz w:val="18"/>
                <w:szCs w:val="18"/>
              </w:rPr>
              <w:t>es-</w:t>
            </w:r>
            <w:r w:rsidRPr="006E5CBC">
              <w:rPr>
                <w:spacing w:val="4"/>
                <w:sz w:val="18"/>
                <w:szCs w:val="18"/>
              </w:rPr>
              <w:t>M</w:t>
            </w:r>
            <w:r w:rsidRPr="006E5CBC">
              <w:rPr>
                <w:sz w:val="18"/>
                <w:szCs w:val="18"/>
              </w:rPr>
              <w:t>a</w:t>
            </w:r>
            <w:r w:rsidRPr="006E5CBC">
              <w:rPr>
                <w:spacing w:val="-1"/>
                <w:sz w:val="18"/>
                <w:szCs w:val="18"/>
              </w:rPr>
              <w:t>r</w:t>
            </w:r>
            <w:r w:rsidRPr="006E5CBC">
              <w:rPr>
                <w:sz w:val="18"/>
                <w:szCs w:val="18"/>
              </w:rPr>
              <w:t>itimes</w:t>
            </w:r>
          </w:p>
          <w:p w14:paraId="10A96EFE" w14:textId="77777777" w:rsidR="004B41AC" w:rsidRDefault="004B41AC" w:rsidP="00481FC9">
            <w:pPr>
              <w:pStyle w:val="Corpsdetexte"/>
              <w:kinsoku w:val="0"/>
              <w:overflowPunct w:val="0"/>
              <w:spacing w:line="224" w:lineRule="exact"/>
              <w:ind w:left="0"/>
              <w:jc w:val="center"/>
              <w:rPr>
                <w:spacing w:val="-2"/>
                <w:sz w:val="18"/>
                <w:szCs w:val="18"/>
              </w:rPr>
            </w:pPr>
            <w:r w:rsidRPr="006E5CBC">
              <w:rPr>
                <w:sz w:val="18"/>
                <w:szCs w:val="18"/>
              </w:rPr>
              <w:t>33,</w:t>
            </w:r>
            <w:r w:rsidRPr="006E5CBC">
              <w:rPr>
                <w:spacing w:val="-5"/>
                <w:sz w:val="18"/>
                <w:szCs w:val="18"/>
              </w:rPr>
              <w:t xml:space="preserve"> </w:t>
            </w:r>
            <w:r w:rsidRPr="006E5CBC">
              <w:rPr>
                <w:sz w:val="18"/>
                <w:szCs w:val="18"/>
              </w:rPr>
              <w:t>avenue</w:t>
            </w:r>
            <w:r w:rsidRPr="006E5CBC">
              <w:rPr>
                <w:spacing w:val="-3"/>
                <w:sz w:val="18"/>
                <w:szCs w:val="18"/>
              </w:rPr>
              <w:t xml:space="preserve"> </w:t>
            </w:r>
            <w:r w:rsidRPr="006E5CBC">
              <w:rPr>
                <w:sz w:val="18"/>
                <w:szCs w:val="18"/>
              </w:rPr>
              <w:t>Hen</w:t>
            </w:r>
            <w:r w:rsidRPr="006E5CBC">
              <w:rPr>
                <w:spacing w:val="1"/>
                <w:sz w:val="18"/>
                <w:szCs w:val="18"/>
              </w:rPr>
              <w:t>r</w:t>
            </w:r>
            <w:r w:rsidRPr="006E5CBC">
              <w:rPr>
                <w:sz w:val="18"/>
                <w:szCs w:val="18"/>
              </w:rPr>
              <w:t>i</w:t>
            </w:r>
            <w:r w:rsidRPr="006E5CBC">
              <w:rPr>
                <w:spacing w:val="-5"/>
                <w:sz w:val="18"/>
                <w:szCs w:val="18"/>
              </w:rPr>
              <w:t xml:space="preserve"> </w:t>
            </w:r>
            <w:proofErr w:type="spellStart"/>
            <w:r w:rsidRPr="006E5CBC">
              <w:rPr>
                <w:sz w:val="18"/>
                <w:szCs w:val="18"/>
              </w:rPr>
              <w:t>Lantelme</w:t>
            </w:r>
            <w:proofErr w:type="spellEnd"/>
          </w:p>
          <w:p w14:paraId="4F13AF55" w14:textId="77777777" w:rsidR="004B41AC" w:rsidRPr="00165292" w:rsidRDefault="004B41AC" w:rsidP="00481FC9">
            <w:pPr>
              <w:pStyle w:val="Corpsdetexte"/>
              <w:kinsoku w:val="0"/>
              <w:overflowPunct w:val="0"/>
              <w:spacing w:line="224" w:lineRule="exact"/>
              <w:ind w:left="0"/>
              <w:jc w:val="center"/>
              <w:rPr>
                <w:sz w:val="18"/>
                <w:szCs w:val="18"/>
              </w:rPr>
            </w:pPr>
            <w:r w:rsidRPr="006E5CBC">
              <w:rPr>
                <w:spacing w:val="-1"/>
                <w:sz w:val="18"/>
                <w:szCs w:val="18"/>
              </w:rPr>
              <w:t>E</w:t>
            </w:r>
            <w:r w:rsidRPr="006E5CBC">
              <w:rPr>
                <w:sz w:val="18"/>
                <w:szCs w:val="18"/>
              </w:rPr>
              <w:t>s</w:t>
            </w:r>
            <w:r w:rsidRPr="006E5CBC">
              <w:rPr>
                <w:spacing w:val="2"/>
                <w:sz w:val="18"/>
                <w:szCs w:val="18"/>
              </w:rPr>
              <w:t>p</w:t>
            </w:r>
            <w:r w:rsidRPr="006E5CBC">
              <w:rPr>
                <w:sz w:val="18"/>
                <w:szCs w:val="18"/>
              </w:rPr>
              <w:t>ace</w:t>
            </w:r>
            <w:r w:rsidRPr="006E5CBC">
              <w:rPr>
                <w:spacing w:val="-3"/>
                <w:sz w:val="18"/>
                <w:szCs w:val="18"/>
              </w:rPr>
              <w:t xml:space="preserve"> </w:t>
            </w:r>
            <w:r w:rsidRPr="00165292">
              <w:rPr>
                <w:sz w:val="18"/>
                <w:szCs w:val="18"/>
              </w:rPr>
              <w:t>3000</w:t>
            </w:r>
            <w:r w:rsidRPr="00165292">
              <w:rPr>
                <w:spacing w:val="-3"/>
                <w:sz w:val="18"/>
                <w:szCs w:val="18"/>
              </w:rPr>
              <w:t xml:space="preserve"> </w:t>
            </w:r>
            <w:r w:rsidRPr="00165292">
              <w:rPr>
                <w:sz w:val="18"/>
                <w:szCs w:val="18"/>
              </w:rPr>
              <w:t>–</w:t>
            </w:r>
            <w:r w:rsidRPr="00165292">
              <w:rPr>
                <w:spacing w:val="-3"/>
                <w:sz w:val="18"/>
                <w:szCs w:val="18"/>
              </w:rPr>
              <w:t xml:space="preserve"> </w:t>
            </w:r>
            <w:r w:rsidRPr="00165292">
              <w:rPr>
                <w:spacing w:val="-1"/>
                <w:sz w:val="18"/>
                <w:szCs w:val="18"/>
              </w:rPr>
              <w:t>CS 70169</w:t>
            </w:r>
          </w:p>
          <w:p w14:paraId="413A3E66" w14:textId="77777777" w:rsidR="004B41AC" w:rsidRPr="00165292" w:rsidRDefault="004B41AC" w:rsidP="00481FC9">
            <w:pPr>
              <w:pStyle w:val="Corpsdetexte"/>
              <w:kinsoku w:val="0"/>
              <w:overflowPunct w:val="0"/>
              <w:spacing w:before="1"/>
              <w:ind w:left="0"/>
              <w:jc w:val="center"/>
              <w:rPr>
                <w:sz w:val="18"/>
                <w:szCs w:val="18"/>
              </w:rPr>
            </w:pPr>
            <w:r w:rsidRPr="00165292">
              <w:rPr>
                <w:sz w:val="18"/>
                <w:szCs w:val="18"/>
              </w:rPr>
              <w:t>06705</w:t>
            </w:r>
            <w:r w:rsidRPr="00165292">
              <w:rPr>
                <w:spacing w:val="-7"/>
                <w:sz w:val="18"/>
                <w:szCs w:val="18"/>
              </w:rPr>
              <w:t xml:space="preserve"> </w:t>
            </w:r>
            <w:r w:rsidRPr="00165292">
              <w:rPr>
                <w:sz w:val="18"/>
                <w:szCs w:val="18"/>
              </w:rPr>
              <w:t>S</w:t>
            </w:r>
            <w:r w:rsidRPr="00165292">
              <w:rPr>
                <w:spacing w:val="-2"/>
                <w:sz w:val="18"/>
                <w:szCs w:val="18"/>
              </w:rPr>
              <w:t>A</w:t>
            </w:r>
            <w:r w:rsidRPr="00165292">
              <w:rPr>
                <w:spacing w:val="2"/>
                <w:sz w:val="18"/>
                <w:szCs w:val="18"/>
              </w:rPr>
              <w:t>I</w:t>
            </w:r>
            <w:r w:rsidRPr="00165292">
              <w:rPr>
                <w:sz w:val="18"/>
                <w:szCs w:val="18"/>
              </w:rPr>
              <w:t>NT</w:t>
            </w:r>
            <w:r w:rsidRPr="00165292">
              <w:rPr>
                <w:spacing w:val="-6"/>
                <w:sz w:val="18"/>
                <w:szCs w:val="18"/>
              </w:rPr>
              <w:t xml:space="preserve"> </w:t>
            </w:r>
            <w:r w:rsidRPr="00165292">
              <w:rPr>
                <w:sz w:val="18"/>
                <w:szCs w:val="18"/>
              </w:rPr>
              <w:t>LA</w:t>
            </w:r>
            <w:r w:rsidRPr="00165292">
              <w:rPr>
                <w:spacing w:val="-1"/>
                <w:sz w:val="18"/>
                <w:szCs w:val="18"/>
              </w:rPr>
              <w:t>U</w:t>
            </w:r>
            <w:r w:rsidRPr="00165292">
              <w:rPr>
                <w:spacing w:val="1"/>
                <w:sz w:val="18"/>
                <w:szCs w:val="18"/>
              </w:rPr>
              <w:t>R</w:t>
            </w:r>
            <w:r w:rsidRPr="00165292">
              <w:rPr>
                <w:spacing w:val="-1"/>
                <w:sz w:val="18"/>
                <w:szCs w:val="18"/>
              </w:rPr>
              <w:t>E</w:t>
            </w:r>
            <w:r w:rsidRPr="00165292">
              <w:rPr>
                <w:sz w:val="18"/>
                <w:szCs w:val="18"/>
              </w:rPr>
              <w:t>NT</w:t>
            </w:r>
            <w:r w:rsidRPr="00165292">
              <w:rPr>
                <w:spacing w:val="-6"/>
                <w:sz w:val="18"/>
                <w:szCs w:val="18"/>
              </w:rPr>
              <w:t xml:space="preserve"> </w:t>
            </w:r>
            <w:r w:rsidRPr="00165292">
              <w:rPr>
                <w:spacing w:val="2"/>
                <w:sz w:val="18"/>
                <w:szCs w:val="18"/>
              </w:rPr>
              <w:t>D</w:t>
            </w:r>
            <w:r w:rsidRPr="00165292">
              <w:rPr>
                <w:sz w:val="18"/>
                <w:szCs w:val="18"/>
              </w:rPr>
              <w:t>U</w:t>
            </w:r>
            <w:r w:rsidRPr="00165292">
              <w:rPr>
                <w:spacing w:val="-6"/>
                <w:sz w:val="18"/>
                <w:szCs w:val="18"/>
              </w:rPr>
              <w:t xml:space="preserve"> </w:t>
            </w:r>
            <w:r w:rsidRPr="00165292">
              <w:rPr>
                <w:spacing w:val="1"/>
                <w:sz w:val="18"/>
                <w:szCs w:val="18"/>
              </w:rPr>
              <w:t>VA</w:t>
            </w:r>
            <w:r w:rsidRPr="00165292">
              <w:rPr>
                <w:sz w:val="18"/>
                <w:szCs w:val="18"/>
              </w:rPr>
              <w:t>R CEDEX</w:t>
            </w:r>
          </w:p>
          <w:p w14:paraId="7278A5D2" w14:textId="77777777" w:rsidR="004B41AC" w:rsidRPr="006E5CBC" w:rsidRDefault="004B41AC" w:rsidP="00481FC9">
            <w:pPr>
              <w:pStyle w:val="Corpsdetexte"/>
              <w:kinsoku w:val="0"/>
              <w:overflowPunct w:val="0"/>
              <w:ind w:left="0"/>
              <w:jc w:val="center"/>
            </w:pPr>
            <w:proofErr w:type="gramStart"/>
            <w:r w:rsidRPr="006E5CBC">
              <w:rPr>
                <w:sz w:val="18"/>
                <w:szCs w:val="18"/>
              </w:rPr>
              <w:t>Tél.:</w:t>
            </w:r>
            <w:proofErr w:type="gramEnd"/>
            <w:r w:rsidRPr="006E5CBC">
              <w:rPr>
                <w:spacing w:val="-4"/>
                <w:sz w:val="18"/>
                <w:szCs w:val="18"/>
              </w:rPr>
              <w:t xml:space="preserve"> </w:t>
            </w:r>
            <w:r w:rsidRPr="006E5CBC">
              <w:rPr>
                <w:sz w:val="18"/>
                <w:szCs w:val="18"/>
              </w:rPr>
              <w:t>04</w:t>
            </w:r>
            <w:r w:rsidRPr="006E5CBC">
              <w:rPr>
                <w:spacing w:val="-2"/>
                <w:sz w:val="18"/>
                <w:szCs w:val="18"/>
              </w:rPr>
              <w:t xml:space="preserve"> </w:t>
            </w:r>
            <w:r w:rsidRPr="006E5CBC">
              <w:rPr>
                <w:sz w:val="18"/>
                <w:szCs w:val="18"/>
              </w:rPr>
              <w:t>92</w:t>
            </w:r>
            <w:r w:rsidRPr="006E5CBC">
              <w:rPr>
                <w:spacing w:val="-3"/>
                <w:sz w:val="18"/>
                <w:szCs w:val="18"/>
              </w:rPr>
              <w:t xml:space="preserve"> </w:t>
            </w:r>
            <w:r w:rsidRPr="006E5CBC">
              <w:rPr>
                <w:sz w:val="18"/>
                <w:szCs w:val="18"/>
              </w:rPr>
              <w:t>27</w:t>
            </w:r>
            <w:r w:rsidRPr="006E5CBC">
              <w:rPr>
                <w:spacing w:val="-3"/>
                <w:sz w:val="18"/>
                <w:szCs w:val="18"/>
              </w:rPr>
              <w:t xml:space="preserve"> </w:t>
            </w:r>
            <w:r w:rsidRPr="006E5CBC">
              <w:rPr>
                <w:sz w:val="18"/>
                <w:szCs w:val="18"/>
              </w:rPr>
              <w:t>34</w:t>
            </w:r>
            <w:r w:rsidRPr="006E5CBC">
              <w:rPr>
                <w:spacing w:val="-3"/>
                <w:sz w:val="18"/>
                <w:szCs w:val="18"/>
              </w:rPr>
              <w:t xml:space="preserve"> </w:t>
            </w:r>
            <w:r w:rsidRPr="006E5CBC">
              <w:rPr>
                <w:sz w:val="18"/>
                <w:szCs w:val="18"/>
              </w:rPr>
              <w:t>34</w:t>
            </w:r>
            <w:r w:rsidRPr="006E5CBC">
              <w:rPr>
                <w:spacing w:val="-3"/>
                <w:sz w:val="18"/>
                <w:szCs w:val="18"/>
              </w:rPr>
              <w:t xml:space="preserve"> </w:t>
            </w:r>
            <w:r w:rsidRPr="006E5CBC">
              <w:rPr>
                <w:sz w:val="18"/>
                <w:szCs w:val="18"/>
              </w:rPr>
              <w:t>-</w:t>
            </w:r>
            <w:r w:rsidRPr="006E5CBC">
              <w:rPr>
                <w:spacing w:val="-4"/>
                <w:sz w:val="18"/>
                <w:szCs w:val="18"/>
              </w:rPr>
              <w:t xml:space="preserve"> </w:t>
            </w:r>
            <w:r w:rsidRPr="006E5CBC">
              <w:rPr>
                <w:spacing w:val="-1"/>
                <w:sz w:val="18"/>
                <w:szCs w:val="18"/>
              </w:rPr>
              <w:t>S</w:t>
            </w:r>
            <w:r w:rsidRPr="006E5CBC">
              <w:rPr>
                <w:sz w:val="18"/>
                <w:szCs w:val="18"/>
              </w:rPr>
              <w:t>ite</w:t>
            </w:r>
            <w:r w:rsidRPr="006E5CBC">
              <w:rPr>
                <w:spacing w:val="-4"/>
                <w:sz w:val="18"/>
                <w:szCs w:val="18"/>
              </w:rPr>
              <w:t xml:space="preserve"> </w:t>
            </w:r>
            <w:r w:rsidRPr="006E5CBC">
              <w:rPr>
                <w:sz w:val="18"/>
                <w:szCs w:val="18"/>
              </w:rPr>
              <w:t>Internet</w:t>
            </w:r>
            <w:r w:rsidRPr="006E5CBC">
              <w:rPr>
                <w:spacing w:val="-2"/>
                <w:sz w:val="18"/>
                <w:szCs w:val="18"/>
              </w:rPr>
              <w:t xml:space="preserve"> </w:t>
            </w:r>
            <w:r w:rsidRPr="006E5CBC">
              <w:rPr>
                <w:sz w:val="18"/>
                <w:szCs w:val="18"/>
              </w:rPr>
              <w:t>:</w:t>
            </w:r>
            <w:r w:rsidRPr="006E5CBC">
              <w:rPr>
                <w:spacing w:val="-3"/>
                <w:sz w:val="18"/>
                <w:szCs w:val="18"/>
              </w:rPr>
              <w:t xml:space="preserve"> </w:t>
            </w:r>
            <w:hyperlink r:id="rId20" w:history="1">
              <w:r w:rsidRPr="006E5CBC">
                <w:rPr>
                  <w:rStyle w:val="Lienhypertexte"/>
                  <w:sz w:val="18"/>
                  <w:szCs w:val="18"/>
                </w:rPr>
                <w:t>w</w:t>
              </w:r>
              <w:r w:rsidRPr="006E5CBC">
                <w:rPr>
                  <w:rStyle w:val="Lienhypertexte"/>
                  <w:spacing w:val="-1"/>
                  <w:sz w:val="18"/>
                  <w:szCs w:val="18"/>
                </w:rPr>
                <w:t>w</w:t>
              </w:r>
              <w:r w:rsidRPr="006E5CBC">
                <w:rPr>
                  <w:rStyle w:val="Lienhypertexte"/>
                  <w:sz w:val="18"/>
                  <w:szCs w:val="18"/>
                </w:rPr>
                <w:t>w.cdg06.fr</w:t>
              </w:r>
            </w:hyperlink>
          </w:p>
        </w:tc>
        <w:tc>
          <w:tcPr>
            <w:tcW w:w="5103" w:type="dxa"/>
          </w:tcPr>
          <w:p w14:paraId="197E502B" w14:textId="77777777" w:rsidR="004B41AC" w:rsidRPr="006E5CBC" w:rsidRDefault="004B41AC" w:rsidP="00481FC9">
            <w:pPr>
              <w:pStyle w:val="Titre21"/>
              <w:kinsoku w:val="0"/>
              <w:overflowPunct w:val="0"/>
              <w:spacing w:before="60"/>
              <w:jc w:val="center"/>
              <w:outlineLvl w:val="9"/>
              <w:rPr>
                <w:b w:val="0"/>
                <w:bCs w:val="0"/>
              </w:rPr>
            </w:pPr>
            <w:r w:rsidRPr="006E5CBC">
              <w:t>C</w:t>
            </w:r>
            <w:r w:rsidRPr="006E5CBC">
              <w:rPr>
                <w:spacing w:val="-1"/>
              </w:rPr>
              <w:t>D</w:t>
            </w:r>
            <w:r w:rsidRPr="006E5CBC">
              <w:t>G 13</w:t>
            </w:r>
          </w:p>
          <w:p w14:paraId="1DD6443C" w14:textId="77777777" w:rsidR="004B41AC" w:rsidRPr="006E5CBC" w:rsidRDefault="004B41AC" w:rsidP="00481FC9">
            <w:pPr>
              <w:pStyle w:val="Titre51"/>
              <w:tabs>
                <w:tab w:val="left" w:pos="9923"/>
              </w:tabs>
              <w:kinsoku w:val="0"/>
              <w:overflowPunct w:val="0"/>
              <w:spacing w:before="2" w:line="230" w:lineRule="exact"/>
              <w:ind w:left="0"/>
              <w:jc w:val="center"/>
              <w:outlineLvl w:val="9"/>
              <w:rPr>
                <w:b w:val="0"/>
                <w:bCs w:val="0"/>
                <w:sz w:val="18"/>
                <w:szCs w:val="18"/>
              </w:rPr>
            </w:pPr>
            <w:r w:rsidRPr="006E5CBC">
              <w:rPr>
                <w:sz w:val="18"/>
                <w:szCs w:val="18"/>
              </w:rPr>
              <w:t>Cen</w:t>
            </w:r>
            <w:r w:rsidRPr="006E5CBC">
              <w:rPr>
                <w:spacing w:val="1"/>
                <w:sz w:val="18"/>
                <w:szCs w:val="18"/>
              </w:rPr>
              <w:t>t</w:t>
            </w:r>
            <w:r w:rsidRPr="006E5CBC">
              <w:rPr>
                <w:spacing w:val="-1"/>
                <w:sz w:val="18"/>
                <w:szCs w:val="18"/>
              </w:rPr>
              <w:t>r</w:t>
            </w:r>
            <w:r w:rsidRPr="006E5CBC">
              <w:rPr>
                <w:sz w:val="18"/>
                <w:szCs w:val="18"/>
              </w:rPr>
              <w:t>e</w:t>
            </w:r>
            <w:r w:rsidRPr="006E5CBC">
              <w:rPr>
                <w:spacing w:val="-7"/>
                <w:sz w:val="18"/>
                <w:szCs w:val="18"/>
              </w:rPr>
              <w:t xml:space="preserve"> </w:t>
            </w:r>
            <w:r w:rsidRPr="006E5CBC">
              <w:rPr>
                <w:sz w:val="18"/>
                <w:szCs w:val="18"/>
              </w:rPr>
              <w:t>de</w:t>
            </w:r>
            <w:r w:rsidRPr="006E5CBC">
              <w:rPr>
                <w:spacing w:val="-6"/>
                <w:sz w:val="18"/>
                <w:szCs w:val="18"/>
              </w:rPr>
              <w:t xml:space="preserve"> </w:t>
            </w:r>
            <w:r w:rsidRPr="006E5CBC">
              <w:rPr>
                <w:sz w:val="18"/>
                <w:szCs w:val="18"/>
              </w:rPr>
              <w:t>Ge</w:t>
            </w:r>
            <w:r w:rsidRPr="006E5CBC">
              <w:rPr>
                <w:spacing w:val="-1"/>
                <w:sz w:val="18"/>
                <w:szCs w:val="18"/>
              </w:rPr>
              <w:t>s</w:t>
            </w:r>
            <w:r w:rsidRPr="006E5CBC">
              <w:rPr>
                <w:sz w:val="18"/>
                <w:szCs w:val="18"/>
              </w:rPr>
              <w:t>tion</w:t>
            </w:r>
            <w:r w:rsidRPr="006E5CBC">
              <w:rPr>
                <w:spacing w:val="-6"/>
                <w:sz w:val="18"/>
                <w:szCs w:val="18"/>
              </w:rPr>
              <w:t xml:space="preserve"> </w:t>
            </w:r>
            <w:r w:rsidRPr="006E5CBC">
              <w:rPr>
                <w:sz w:val="18"/>
                <w:szCs w:val="18"/>
              </w:rPr>
              <w:t>de</w:t>
            </w:r>
            <w:r w:rsidRPr="006E5CBC">
              <w:rPr>
                <w:spacing w:val="-5"/>
                <w:sz w:val="18"/>
                <w:szCs w:val="18"/>
              </w:rPr>
              <w:t xml:space="preserve"> </w:t>
            </w:r>
            <w:r w:rsidRPr="006E5CBC">
              <w:rPr>
                <w:sz w:val="18"/>
                <w:szCs w:val="18"/>
              </w:rPr>
              <w:t>la</w:t>
            </w:r>
            <w:r w:rsidRPr="006E5CBC">
              <w:rPr>
                <w:spacing w:val="-7"/>
                <w:sz w:val="18"/>
                <w:szCs w:val="18"/>
              </w:rPr>
              <w:t xml:space="preserve"> </w:t>
            </w:r>
            <w:r>
              <w:rPr>
                <w:spacing w:val="3"/>
                <w:sz w:val="18"/>
                <w:szCs w:val="18"/>
              </w:rPr>
              <w:t>F</w:t>
            </w:r>
            <w:r w:rsidRPr="006E5CBC">
              <w:rPr>
                <w:sz w:val="18"/>
                <w:szCs w:val="18"/>
              </w:rPr>
              <w:t>onction</w:t>
            </w:r>
            <w:r w:rsidRPr="006E5CBC">
              <w:rPr>
                <w:spacing w:val="-6"/>
                <w:sz w:val="18"/>
                <w:szCs w:val="18"/>
              </w:rPr>
              <w:t xml:space="preserve"> </w:t>
            </w:r>
            <w:r>
              <w:rPr>
                <w:sz w:val="18"/>
                <w:szCs w:val="18"/>
              </w:rPr>
              <w:t>P</w:t>
            </w:r>
            <w:r w:rsidRPr="006E5CBC">
              <w:rPr>
                <w:spacing w:val="1"/>
                <w:sz w:val="18"/>
                <w:szCs w:val="18"/>
              </w:rPr>
              <w:t>u</w:t>
            </w:r>
            <w:r w:rsidRPr="006E5CBC">
              <w:rPr>
                <w:spacing w:val="4"/>
                <w:sz w:val="18"/>
                <w:szCs w:val="18"/>
              </w:rPr>
              <w:t>b</w:t>
            </w:r>
            <w:r w:rsidRPr="006E5CBC">
              <w:rPr>
                <w:sz w:val="18"/>
                <w:szCs w:val="18"/>
              </w:rPr>
              <w:t>lique</w:t>
            </w:r>
            <w:r w:rsidRPr="006E5CBC">
              <w:rPr>
                <w:w w:val="99"/>
                <w:sz w:val="18"/>
                <w:szCs w:val="18"/>
              </w:rPr>
              <w:t xml:space="preserve"> </w:t>
            </w:r>
            <w:r>
              <w:rPr>
                <w:sz w:val="18"/>
                <w:szCs w:val="18"/>
              </w:rPr>
              <w:t>T</w:t>
            </w:r>
            <w:r w:rsidRPr="006E5CBC">
              <w:rPr>
                <w:sz w:val="18"/>
                <w:szCs w:val="18"/>
              </w:rPr>
              <w:t>e</w:t>
            </w:r>
            <w:r w:rsidRPr="006E5CBC">
              <w:rPr>
                <w:spacing w:val="-1"/>
                <w:sz w:val="18"/>
                <w:szCs w:val="18"/>
              </w:rPr>
              <w:t>rr</w:t>
            </w:r>
            <w:r w:rsidRPr="006E5CBC">
              <w:rPr>
                <w:sz w:val="18"/>
                <w:szCs w:val="18"/>
              </w:rPr>
              <w:t>ito</w:t>
            </w:r>
            <w:r w:rsidRPr="006E5CBC">
              <w:rPr>
                <w:spacing w:val="-1"/>
                <w:sz w:val="18"/>
                <w:szCs w:val="18"/>
              </w:rPr>
              <w:t>r</w:t>
            </w:r>
            <w:r w:rsidRPr="006E5CBC">
              <w:rPr>
                <w:spacing w:val="2"/>
                <w:sz w:val="18"/>
                <w:szCs w:val="18"/>
              </w:rPr>
              <w:t>i</w:t>
            </w:r>
            <w:r w:rsidRPr="006E5CBC">
              <w:rPr>
                <w:sz w:val="18"/>
                <w:szCs w:val="18"/>
              </w:rPr>
              <w:t>ale</w:t>
            </w:r>
            <w:r>
              <w:rPr>
                <w:spacing w:val="-9"/>
                <w:sz w:val="18"/>
                <w:szCs w:val="18"/>
              </w:rPr>
              <w:br/>
            </w:r>
            <w:r w:rsidRPr="006E5CBC">
              <w:rPr>
                <w:spacing w:val="3"/>
                <w:sz w:val="18"/>
                <w:szCs w:val="18"/>
              </w:rPr>
              <w:t>d</w:t>
            </w:r>
            <w:r w:rsidRPr="006E5CBC">
              <w:rPr>
                <w:sz w:val="18"/>
                <w:szCs w:val="18"/>
              </w:rPr>
              <w:t>es</w:t>
            </w:r>
            <w:r w:rsidRPr="006E5CBC">
              <w:rPr>
                <w:spacing w:val="-9"/>
                <w:sz w:val="18"/>
                <w:szCs w:val="18"/>
              </w:rPr>
              <w:t xml:space="preserve"> </w:t>
            </w:r>
            <w:r w:rsidRPr="006E5CBC">
              <w:rPr>
                <w:sz w:val="18"/>
                <w:szCs w:val="18"/>
              </w:rPr>
              <w:t>Bouc</w:t>
            </w:r>
            <w:r w:rsidRPr="006E5CBC">
              <w:rPr>
                <w:spacing w:val="2"/>
                <w:sz w:val="18"/>
                <w:szCs w:val="18"/>
              </w:rPr>
              <w:t>h</w:t>
            </w:r>
            <w:r w:rsidRPr="006E5CBC">
              <w:rPr>
                <w:sz w:val="18"/>
                <w:szCs w:val="18"/>
              </w:rPr>
              <w:t>es</w:t>
            </w:r>
            <w:r w:rsidRPr="006E5CBC">
              <w:rPr>
                <w:spacing w:val="-7"/>
                <w:sz w:val="18"/>
                <w:szCs w:val="18"/>
              </w:rPr>
              <w:t>-</w:t>
            </w:r>
            <w:r w:rsidRPr="006E5CBC">
              <w:rPr>
                <w:sz w:val="18"/>
                <w:szCs w:val="18"/>
              </w:rPr>
              <w:t>du</w:t>
            </w:r>
            <w:r w:rsidRPr="006E5CBC">
              <w:rPr>
                <w:spacing w:val="-8"/>
                <w:sz w:val="18"/>
                <w:szCs w:val="18"/>
              </w:rPr>
              <w:t>-</w:t>
            </w:r>
            <w:r w:rsidRPr="006E5CBC">
              <w:rPr>
                <w:sz w:val="18"/>
                <w:szCs w:val="18"/>
              </w:rPr>
              <w:t>Rhône</w:t>
            </w:r>
          </w:p>
          <w:p w14:paraId="400477A1" w14:textId="77777777" w:rsidR="004B41AC" w:rsidRPr="006E5CBC" w:rsidRDefault="004B41AC" w:rsidP="00481FC9">
            <w:pPr>
              <w:pStyle w:val="Corpsdetexte"/>
              <w:tabs>
                <w:tab w:val="left" w:pos="9923"/>
              </w:tabs>
              <w:kinsoku w:val="0"/>
              <w:overflowPunct w:val="0"/>
              <w:spacing w:before="2" w:line="228" w:lineRule="exact"/>
              <w:ind w:left="0"/>
              <w:jc w:val="center"/>
              <w:rPr>
                <w:w w:val="99"/>
                <w:sz w:val="18"/>
                <w:szCs w:val="18"/>
              </w:rPr>
            </w:pPr>
            <w:r w:rsidRPr="006E5CBC">
              <w:rPr>
                <w:sz w:val="18"/>
                <w:szCs w:val="18"/>
              </w:rPr>
              <w:t>Les</w:t>
            </w:r>
            <w:r w:rsidRPr="006E5CBC">
              <w:rPr>
                <w:spacing w:val="-5"/>
                <w:sz w:val="18"/>
                <w:szCs w:val="18"/>
              </w:rPr>
              <w:t xml:space="preserve"> </w:t>
            </w:r>
            <w:r w:rsidRPr="006E5CBC">
              <w:rPr>
                <w:spacing w:val="-1"/>
                <w:sz w:val="18"/>
                <w:szCs w:val="18"/>
              </w:rPr>
              <w:t>V</w:t>
            </w:r>
            <w:r w:rsidRPr="006E5CBC">
              <w:rPr>
                <w:sz w:val="18"/>
                <w:szCs w:val="18"/>
              </w:rPr>
              <w:t>e</w:t>
            </w:r>
            <w:r w:rsidRPr="006E5CBC">
              <w:rPr>
                <w:spacing w:val="1"/>
                <w:sz w:val="18"/>
                <w:szCs w:val="18"/>
              </w:rPr>
              <w:t>r</w:t>
            </w:r>
            <w:r w:rsidRPr="006E5CBC">
              <w:rPr>
                <w:sz w:val="18"/>
                <w:szCs w:val="18"/>
              </w:rPr>
              <w:t>gers</w:t>
            </w:r>
            <w:r w:rsidRPr="006E5CBC">
              <w:rPr>
                <w:spacing w:val="-5"/>
                <w:sz w:val="18"/>
                <w:szCs w:val="18"/>
              </w:rPr>
              <w:t xml:space="preserve"> </w:t>
            </w:r>
            <w:r w:rsidRPr="006E5CBC">
              <w:rPr>
                <w:sz w:val="18"/>
                <w:szCs w:val="18"/>
              </w:rPr>
              <w:t>de</w:t>
            </w:r>
            <w:r w:rsidRPr="006E5CBC">
              <w:rPr>
                <w:spacing w:val="-3"/>
                <w:sz w:val="18"/>
                <w:szCs w:val="18"/>
              </w:rPr>
              <w:t xml:space="preserve"> </w:t>
            </w:r>
            <w:r w:rsidRPr="006E5CBC">
              <w:rPr>
                <w:sz w:val="18"/>
                <w:szCs w:val="18"/>
              </w:rPr>
              <w:t>la</w:t>
            </w:r>
            <w:r w:rsidRPr="006E5CBC">
              <w:rPr>
                <w:spacing w:val="-5"/>
                <w:sz w:val="18"/>
                <w:szCs w:val="18"/>
              </w:rPr>
              <w:t xml:space="preserve"> </w:t>
            </w:r>
            <w:proofErr w:type="spellStart"/>
            <w:r w:rsidRPr="006E5CBC">
              <w:rPr>
                <w:spacing w:val="1"/>
                <w:sz w:val="18"/>
                <w:szCs w:val="18"/>
              </w:rPr>
              <w:t>T</w:t>
            </w:r>
            <w:r w:rsidRPr="006E5CBC">
              <w:rPr>
                <w:sz w:val="18"/>
                <w:szCs w:val="18"/>
              </w:rPr>
              <w:t>humine</w:t>
            </w:r>
            <w:proofErr w:type="spellEnd"/>
            <w:r w:rsidRPr="006E5CBC">
              <w:rPr>
                <w:spacing w:val="-3"/>
                <w:sz w:val="18"/>
                <w:szCs w:val="18"/>
              </w:rPr>
              <w:t xml:space="preserve"> </w:t>
            </w:r>
            <w:r w:rsidRPr="006E5CBC">
              <w:rPr>
                <w:sz w:val="18"/>
                <w:szCs w:val="18"/>
              </w:rPr>
              <w:t>–</w:t>
            </w:r>
            <w:r w:rsidRPr="006E5CBC">
              <w:rPr>
                <w:spacing w:val="-3"/>
                <w:sz w:val="18"/>
                <w:szCs w:val="18"/>
              </w:rPr>
              <w:t xml:space="preserve"> </w:t>
            </w:r>
            <w:r w:rsidRPr="006E5CBC">
              <w:rPr>
                <w:sz w:val="18"/>
                <w:szCs w:val="18"/>
              </w:rPr>
              <w:t>CS</w:t>
            </w:r>
            <w:r w:rsidRPr="006E5CBC">
              <w:rPr>
                <w:spacing w:val="-3"/>
                <w:sz w:val="18"/>
                <w:szCs w:val="18"/>
              </w:rPr>
              <w:t xml:space="preserve"> </w:t>
            </w:r>
            <w:r w:rsidRPr="006E5CBC">
              <w:rPr>
                <w:sz w:val="18"/>
                <w:szCs w:val="18"/>
              </w:rPr>
              <w:t>10439</w:t>
            </w:r>
            <w:r w:rsidRPr="006E5CBC">
              <w:rPr>
                <w:w w:val="99"/>
                <w:sz w:val="18"/>
                <w:szCs w:val="18"/>
              </w:rPr>
              <w:t xml:space="preserve"> </w:t>
            </w:r>
          </w:p>
          <w:p w14:paraId="066E406C" w14:textId="77777777" w:rsidR="004B41AC" w:rsidRPr="006E5CBC" w:rsidRDefault="004B41AC" w:rsidP="00481FC9">
            <w:pPr>
              <w:pStyle w:val="Corpsdetexte"/>
              <w:tabs>
                <w:tab w:val="left" w:pos="9923"/>
              </w:tabs>
              <w:kinsoku w:val="0"/>
              <w:overflowPunct w:val="0"/>
              <w:spacing w:before="2" w:line="228" w:lineRule="exact"/>
              <w:ind w:left="0"/>
              <w:jc w:val="center"/>
              <w:rPr>
                <w:sz w:val="18"/>
                <w:szCs w:val="18"/>
              </w:rPr>
            </w:pPr>
            <w:r w:rsidRPr="006E5CBC">
              <w:rPr>
                <w:spacing w:val="-1"/>
                <w:sz w:val="18"/>
                <w:szCs w:val="18"/>
              </w:rPr>
              <w:t>B</w:t>
            </w:r>
            <w:r w:rsidRPr="006E5CBC">
              <w:rPr>
                <w:sz w:val="18"/>
                <w:szCs w:val="18"/>
              </w:rPr>
              <w:t>d</w:t>
            </w:r>
            <w:r w:rsidRPr="006E5CBC">
              <w:rPr>
                <w:spacing w:val="-6"/>
                <w:sz w:val="18"/>
                <w:szCs w:val="18"/>
              </w:rPr>
              <w:t xml:space="preserve"> </w:t>
            </w:r>
            <w:r w:rsidRPr="006E5CBC">
              <w:rPr>
                <w:sz w:val="18"/>
                <w:szCs w:val="18"/>
              </w:rPr>
              <w:t>de</w:t>
            </w:r>
            <w:r w:rsidRPr="006E5CBC">
              <w:rPr>
                <w:spacing w:val="-5"/>
                <w:sz w:val="18"/>
                <w:szCs w:val="18"/>
              </w:rPr>
              <w:t xml:space="preserve"> </w:t>
            </w:r>
            <w:r w:rsidRPr="006E5CBC">
              <w:rPr>
                <w:sz w:val="18"/>
                <w:szCs w:val="18"/>
              </w:rPr>
              <w:t>la</w:t>
            </w:r>
            <w:r w:rsidRPr="006E5CBC">
              <w:rPr>
                <w:spacing w:val="-4"/>
                <w:sz w:val="18"/>
                <w:szCs w:val="18"/>
              </w:rPr>
              <w:t xml:space="preserve"> </w:t>
            </w:r>
            <w:r w:rsidRPr="006E5CBC">
              <w:rPr>
                <w:sz w:val="18"/>
                <w:szCs w:val="18"/>
              </w:rPr>
              <w:t>Grande</w:t>
            </w:r>
            <w:r w:rsidRPr="006E5CBC">
              <w:rPr>
                <w:spacing w:val="-4"/>
                <w:sz w:val="18"/>
                <w:szCs w:val="18"/>
              </w:rPr>
              <w:t xml:space="preserve"> </w:t>
            </w:r>
            <w:proofErr w:type="spellStart"/>
            <w:r w:rsidRPr="006E5CBC">
              <w:rPr>
                <w:spacing w:val="1"/>
                <w:sz w:val="18"/>
                <w:szCs w:val="18"/>
              </w:rPr>
              <w:t>T</w:t>
            </w:r>
            <w:r w:rsidRPr="006E5CBC">
              <w:rPr>
                <w:sz w:val="18"/>
                <w:szCs w:val="18"/>
              </w:rPr>
              <w:t>humine</w:t>
            </w:r>
            <w:proofErr w:type="spellEnd"/>
          </w:p>
          <w:p w14:paraId="4EAA160C" w14:textId="77777777" w:rsidR="004B41AC" w:rsidRPr="006E5CBC" w:rsidRDefault="004B41AC" w:rsidP="00481FC9">
            <w:pPr>
              <w:pStyle w:val="Corpsdetexte"/>
              <w:tabs>
                <w:tab w:val="left" w:pos="9923"/>
              </w:tabs>
              <w:kinsoku w:val="0"/>
              <w:overflowPunct w:val="0"/>
              <w:spacing w:line="227" w:lineRule="exact"/>
              <w:ind w:left="0"/>
              <w:jc w:val="center"/>
              <w:rPr>
                <w:sz w:val="18"/>
                <w:szCs w:val="18"/>
              </w:rPr>
            </w:pPr>
            <w:r w:rsidRPr="006E5CBC">
              <w:rPr>
                <w:sz w:val="18"/>
                <w:szCs w:val="18"/>
              </w:rPr>
              <w:t>13098</w:t>
            </w:r>
            <w:r w:rsidRPr="006E5CBC">
              <w:rPr>
                <w:spacing w:val="-7"/>
                <w:sz w:val="18"/>
                <w:szCs w:val="18"/>
              </w:rPr>
              <w:t xml:space="preserve"> </w:t>
            </w:r>
            <w:r w:rsidRPr="006E5CBC">
              <w:rPr>
                <w:sz w:val="18"/>
                <w:szCs w:val="18"/>
              </w:rPr>
              <w:t>AIX</w:t>
            </w:r>
            <w:r w:rsidRPr="006E5CBC">
              <w:rPr>
                <w:spacing w:val="-4"/>
                <w:sz w:val="18"/>
                <w:szCs w:val="18"/>
              </w:rPr>
              <w:t xml:space="preserve"> </w:t>
            </w:r>
            <w:r w:rsidRPr="006E5CBC">
              <w:rPr>
                <w:spacing w:val="-1"/>
                <w:sz w:val="18"/>
                <w:szCs w:val="18"/>
              </w:rPr>
              <w:t>E</w:t>
            </w:r>
            <w:r w:rsidRPr="006E5CBC">
              <w:rPr>
                <w:sz w:val="18"/>
                <w:szCs w:val="18"/>
              </w:rPr>
              <w:t>N</w:t>
            </w:r>
            <w:r w:rsidRPr="006E5CBC">
              <w:rPr>
                <w:spacing w:val="-5"/>
                <w:sz w:val="18"/>
                <w:szCs w:val="18"/>
              </w:rPr>
              <w:t xml:space="preserve"> </w:t>
            </w:r>
            <w:r w:rsidRPr="006E5CBC">
              <w:rPr>
                <w:spacing w:val="-1"/>
                <w:sz w:val="18"/>
                <w:szCs w:val="18"/>
              </w:rPr>
              <w:t>P</w:t>
            </w:r>
            <w:r w:rsidRPr="006E5CBC">
              <w:rPr>
                <w:sz w:val="18"/>
                <w:szCs w:val="18"/>
              </w:rPr>
              <w:t>R</w:t>
            </w:r>
            <w:r w:rsidRPr="006E5CBC">
              <w:rPr>
                <w:spacing w:val="2"/>
                <w:sz w:val="18"/>
                <w:szCs w:val="18"/>
              </w:rPr>
              <w:t>O</w:t>
            </w:r>
            <w:r w:rsidRPr="006E5CBC">
              <w:rPr>
                <w:spacing w:val="-1"/>
                <w:sz w:val="18"/>
                <w:szCs w:val="18"/>
              </w:rPr>
              <w:t>V</w:t>
            </w:r>
            <w:r w:rsidRPr="006E5CBC">
              <w:rPr>
                <w:spacing w:val="1"/>
                <w:sz w:val="18"/>
                <w:szCs w:val="18"/>
              </w:rPr>
              <w:t>E</w:t>
            </w:r>
            <w:r w:rsidRPr="006E5CBC">
              <w:rPr>
                <w:sz w:val="18"/>
                <w:szCs w:val="18"/>
              </w:rPr>
              <w:t>N</w:t>
            </w:r>
            <w:r w:rsidRPr="006E5CBC">
              <w:rPr>
                <w:spacing w:val="1"/>
                <w:sz w:val="18"/>
                <w:szCs w:val="18"/>
              </w:rPr>
              <w:t>C</w:t>
            </w:r>
            <w:r w:rsidRPr="006E5CBC">
              <w:rPr>
                <w:sz w:val="18"/>
                <w:szCs w:val="18"/>
              </w:rPr>
              <w:t>E</w:t>
            </w:r>
            <w:r w:rsidRPr="006E5CBC">
              <w:rPr>
                <w:spacing w:val="-7"/>
                <w:sz w:val="18"/>
                <w:szCs w:val="18"/>
              </w:rPr>
              <w:t xml:space="preserve"> </w:t>
            </w:r>
            <w:r w:rsidRPr="006E5CBC">
              <w:rPr>
                <w:sz w:val="18"/>
                <w:szCs w:val="18"/>
              </w:rPr>
              <w:t>C</w:t>
            </w:r>
            <w:r w:rsidRPr="006E5CBC">
              <w:rPr>
                <w:spacing w:val="1"/>
                <w:sz w:val="18"/>
                <w:szCs w:val="18"/>
              </w:rPr>
              <w:t>ED</w:t>
            </w:r>
            <w:r w:rsidRPr="006E5CBC">
              <w:rPr>
                <w:spacing w:val="-1"/>
                <w:sz w:val="18"/>
                <w:szCs w:val="18"/>
              </w:rPr>
              <w:t>E</w:t>
            </w:r>
            <w:r w:rsidRPr="006E5CBC">
              <w:rPr>
                <w:sz w:val="18"/>
                <w:szCs w:val="18"/>
              </w:rPr>
              <w:t>X</w:t>
            </w:r>
            <w:r w:rsidRPr="006E5CBC">
              <w:rPr>
                <w:spacing w:val="-7"/>
                <w:sz w:val="18"/>
                <w:szCs w:val="18"/>
              </w:rPr>
              <w:t xml:space="preserve"> </w:t>
            </w:r>
            <w:r w:rsidRPr="006E5CBC">
              <w:rPr>
                <w:sz w:val="18"/>
                <w:szCs w:val="18"/>
              </w:rPr>
              <w:t>02</w:t>
            </w:r>
          </w:p>
          <w:p w14:paraId="6E1CA7A5" w14:textId="77777777" w:rsidR="004B41AC" w:rsidRPr="006E5CBC" w:rsidRDefault="004B41AC" w:rsidP="00481FC9">
            <w:pPr>
              <w:pStyle w:val="Corpsdetexte"/>
              <w:tabs>
                <w:tab w:val="left" w:pos="4678"/>
                <w:tab w:val="left" w:pos="9923"/>
              </w:tabs>
              <w:kinsoku w:val="0"/>
              <w:overflowPunct w:val="0"/>
              <w:spacing w:after="60" w:line="229" w:lineRule="exact"/>
              <w:ind w:left="0"/>
              <w:jc w:val="center"/>
            </w:pPr>
            <w:r w:rsidRPr="006E5CBC">
              <w:rPr>
                <w:sz w:val="18"/>
                <w:szCs w:val="18"/>
              </w:rPr>
              <w:t>Tél</w:t>
            </w:r>
            <w:r>
              <w:rPr>
                <w:sz w:val="18"/>
                <w:szCs w:val="18"/>
              </w:rPr>
              <w:t>.</w:t>
            </w:r>
            <w:r w:rsidRPr="006E5CBC">
              <w:rPr>
                <w:spacing w:val="-3"/>
                <w:sz w:val="18"/>
                <w:szCs w:val="18"/>
              </w:rPr>
              <w:t xml:space="preserve"> </w:t>
            </w:r>
            <w:r w:rsidRPr="006E5CBC">
              <w:rPr>
                <w:sz w:val="18"/>
                <w:szCs w:val="18"/>
              </w:rPr>
              <w:t>:</w:t>
            </w:r>
            <w:r w:rsidRPr="006E5CBC">
              <w:rPr>
                <w:spacing w:val="-4"/>
                <w:sz w:val="18"/>
                <w:szCs w:val="18"/>
              </w:rPr>
              <w:t xml:space="preserve"> </w:t>
            </w:r>
            <w:r w:rsidRPr="006E5CBC">
              <w:rPr>
                <w:sz w:val="18"/>
                <w:szCs w:val="18"/>
              </w:rPr>
              <w:t>04</w:t>
            </w:r>
            <w:r w:rsidRPr="006E5CBC">
              <w:rPr>
                <w:spacing w:val="-3"/>
                <w:sz w:val="18"/>
                <w:szCs w:val="18"/>
              </w:rPr>
              <w:t xml:space="preserve"> </w:t>
            </w:r>
            <w:r w:rsidRPr="006E5CBC">
              <w:rPr>
                <w:sz w:val="18"/>
                <w:szCs w:val="18"/>
              </w:rPr>
              <w:t>42</w:t>
            </w:r>
            <w:r w:rsidRPr="006E5CBC">
              <w:rPr>
                <w:spacing w:val="-4"/>
                <w:sz w:val="18"/>
                <w:szCs w:val="18"/>
              </w:rPr>
              <w:t xml:space="preserve"> </w:t>
            </w:r>
            <w:r w:rsidRPr="006E5CBC">
              <w:rPr>
                <w:sz w:val="18"/>
                <w:szCs w:val="18"/>
              </w:rPr>
              <w:t>54</w:t>
            </w:r>
            <w:r w:rsidRPr="006E5CBC">
              <w:rPr>
                <w:spacing w:val="-3"/>
                <w:sz w:val="18"/>
                <w:szCs w:val="18"/>
              </w:rPr>
              <w:t xml:space="preserve"> </w:t>
            </w:r>
            <w:r w:rsidRPr="006E5CBC">
              <w:rPr>
                <w:sz w:val="18"/>
                <w:szCs w:val="18"/>
              </w:rPr>
              <w:t>40</w:t>
            </w:r>
            <w:r w:rsidRPr="006E5CBC">
              <w:rPr>
                <w:spacing w:val="-4"/>
                <w:sz w:val="18"/>
                <w:szCs w:val="18"/>
              </w:rPr>
              <w:t xml:space="preserve"> </w:t>
            </w:r>
            <w:r w:rsidRPr="006E5CBC">
              <w:rPr>
                <w:sz w:val="18"/>
                <w:szCs w:val="18"/>
              </w:rPr>
              <w:t>60</w:t>
            </w:r>
            <w:r w:rsidRPr="006E5CBC">
              <w:rPr>
                <w:spacing w:val="-3"/>
                <w:sz w:val="18"/>
                <w:szCs w:val="18"/>
              </w:rPr>
              <w:t xml:space="preserve"> </w:t>
            </w:r>
            <w:r w:rsidRPr="006E5CBC">
              <w:rPr>
                <w:sz w:val="18"/>
                <w:szCs w:val="18"/>
              </w:rPr>
              <w:t>-</w:t>
            </w:r>
            <w:r w:rsidRPr="006E5CBC">
              <w:rPr>
                <w:spacing w:val="-4"/>
                <w:sz w:val="18"/>
                <w:szCs w:val="18"/>
              </w:rPr>
              <w:t xml:space="preserve"> </w:t>
            </w:r>
            <w:r w:rsidRPr="006E5CBC">
              <w:rPr>
                <w:spacing w:val="-1"/>
                <w:sz w:val="18"/>
                <w:szCs w:val="18"/>
              </w:rPr>
              <w:t>S</w:t>
            </w:r>
            <w:r w:rsidRPr="006E5CBC">
              <w:rPr>
                <w:sz w:val="18"/>
                <w:szCs w:val="18"/>
              </w:rPr>
              <w:t>ite</w:t>
            </w:r>
            <w:r w:rsidRPr="006E5CBC">
              <w:rPr>
                <w:spacing w:val="-1"/>
                <w:sz w:val="18"/>
                <w:szCs w:val="18"/>
              </w:rPr>
              <w:t xml:space="preserve"> </w:t>
            </w:r>
            <w:r w:rsidRPr="006E5CBC">
              <w:rPr>
                <w:sz w:val="18"/>
                <w:szCs w:val="18"/>
              </w:rPr>
              <w:t>Inte</w:t>
            </w:r>
            <w:r w:rsidRPr="006E5CBC">
              <w:rPr>
                <w:spacing w:val="1"/>
                <w:sz w:val="18"/>
                <w:szCs w:val="18"/>
              </w:rPr>
              <w:t>r</w:t>
            </w:r>
            <w:r w:rsidRPr="006E5CBC">
              <w:rPr>
                <w:sz w:val="18"/>
                <w:szCs w:val="18"/>
              </w:rPr>
              <w:t>net</w:t>
            </w:r>
            <w:r w:rsidRPr="006E5CBC">
              <w:rPr>
                <w:spacing w:val="-3"/>
                <w:sz w:val="18"/>
                <w:szCs w:val="18"/>
              </w:rPr>
              <w:t xml:space="preserve"> </w:t>
            </w:r>
            <w:r w:rsidRPr="006E5CBC">
              <w:rPr>
                <w:sz w:val="18"/>
                <w:szCs w:val="18"/>
              </w:rPr>
              <w:t>:</w:t>
            </w:r>
            <w:r w:rsidRPr="006E5CBC">
              <w:rPr>
                <w:spacing w:val="-3"/>
                <w:sz w:val="18"/>
                <w:szCs w:val="18"/>
              </w:rPr>
              <w:t xml:space="preserve"> </w:t>
            </w:r>
            <w:hyperlink r:id="rId21" w:history="1">
              <w:r w:rsidRPr="00647BA3">
                <w:rPr>
                  <w:rStyle w:val="Lienhypertexte"/>
                  <w:sz w:val="18"/>
                  <w:szCs w:val="18"/>
                </w:rPr>
                <w:t>w</w:t>
              </w:r>
              <w:r w:rsidRPr="00647BA3">
                <w:rPr>
                  <w:rStyle w:val="Lienhypertexte"/>
                  <w:spacing w:val="-1"/>
                  <w:sz w:val="18"/>
                  <w:szCs w:val="18"/>
                </w:rPr>
                <w:t>w</w:t>
              </w:r>
              <w:r w:rsidRPr="00647BA3">
                <w:rPr>
                  <w:rStyle w:val="Lienhypertexte"/>
                  <w:sz w:val="18"/>
                  <w:szCs w:val="18"/>
                </w:rPr>
                <w:t>w.cdg13.com</w:t>
              </w:r>
            </w:hyperlink>
          </w:p>
        </w:tc>
      </w:tr>
      <w:tr w:rsidR="004B41AC" w:rsidRPr="006E5CBC" w14:paraId="7640A1E5" w14:textId="77777777" w:rsidTr="00481FC9">
        <w:tc>
          <w:tcPr>
            <w:tcW w:w="5103" w:type="dxa"/>
          </w:tcPr>
          <w:p w14:paraId="413F26E3" w14:textId="77777777" w:rsidR="004B41AC" w:rsidRPr="006E5CBC" w:rsidRDefault="004B41AC" w:rsidP="00481FC9">
            <w:pPr>
              <w:pStyle w:val="Titre22"/>
              <w:kinsoku w:val="0"/>
              <w:overflowPunct w:val="0"/>
              <w:spacing w:before="60"/>
              <w:jc w:val="center"/>
              <w:outlineLvl w:val="9"/>
              <w:rPr>
                <w:b w:val="0"/>
                <w:bCs w:val="0"/>
              </w:rPr>
            </w:pPr>
            <w:r w:rsidRPr="006E5CBC">
              <w:t>C</w:t>
            </w:r>
            <w:r w:rsidRPr="006E5CBC">
              <w:rPr>
                <w:spacing w:val="-1"/>
              </w:rPr>
              <w:t>D</w:t>
            </w:r>
            <w:r w:rsidRPr="006E5CBC">
              <w:t>G 83</w:t>
            </w:r>
          </w:p>
          <w:p w14:paraId="2EC3B1ED" w14:textId="77777777" w:rsidR="004B41AC" w:rsidRDefault="004B41AC" w:rsidP="00481FC9">
            <w:pPr>
              <w:pStyle w:val="Titre52"/>
              <w:kinsoku w:val="0"/>
              <w:overflowPunct w:val="0"/>
              <w:spacing w:before="2" w:line="230" w:lineRule="exact"/>
              <w:ind w:left="0"/>
              <w:jc w:val="center"/>
              <w:outlineLvl w:val="9"/>
              <w:rPr>
                <w:spacing w:val="-15"/>
                <w:sz w:val="18"/>
                <w:szCs w:val="18"/>
              </w:rPr>
            </w:pPr>
            <w:r w:rsidRPr="006E5CBC">
              <w:rPr>
                <w:sz w:val="18"/>
                <w:szCs w:val="18"/>
              </w:rPr>
              <w:t>Cen</w:t>
            </w:r>
            <w:r w:rsidRPr="006E5CBC">
              <w:rPr>
                <w:spacing w:val="1"/>
                <w:sz w:val="18"/>
                <w:szCs w:val="18"/>
              </w:rPr>
              <w:t>t</w:t>
            </w:r>
            <w:r w:rsidRPr="006E5CBC">
              <w:rPr>
                <w:spacing w:val="-1"/>
                <w:sz w:val="18"/>
                <w:szCs w:val="18"/>
              </w:rPr>
              <w:t>r</w:t>
            </w:r>
            <w:r w:rsidRPr="006E5CBC">
              <w:rPr>
                <w:sz w:val="18"/>
                <w:szCs w:val="18"/>
              </w:rPr>
              <w:t>e</w:t>
            </w:r>
            <w:r w:rsidRPr="006E5CBC">
              <w:rPr>
                <w:spacing w:val="-7"/>
                <w:sz w:val="18"/>
                <w:szCs w:val="18"/>
              </w:rPr>
              <w:t xml:space="preserve"> </w:t>
            </w:r>
            <w:r w:rsidRPr="006E5CBC">
              <w:rPr>
                <w:sz w:val="18"/>
                <w:szCs w:val="18"/>
              </w:rPr>
              <w:t>de</w:t>
            </w:r>
            <w:r w:rsidRPr="006E5CBC">
              <w:rPr>
                <w:spacing w:val="-6"/>
                <w:sz w:val="18"/>
                <w:szCs w:val="18"/>
              </w:rPr>
              <w:t xml:space="preserve"> </w:t>
            </w:r>
            <w:r w:rsidRPr="006E5CBC">
              <w:rPr>
                <w:sz w:val="18"/>
                <w:szCs w:val="18"/>
              </w:rPr>
              <w:t>Ge</w:t>
            </w:r>
            <w:r w:rsidRPr="006E5CBC">
              <w:rPr>
                <w:spacing w:val="-1"/>
                <w:sz w:val="18"/>
                <w:szCs w:val="18"/>
              </w:rPr>
              <w:t>s</w:t>
            </w:r>
            <w:r w:rsidRPr="006E5CBC">
              <w:rPr>
                <w:sz w:val="18"/>
                <w:szCs w:val="18"/>
              </w:rPr>
              <w:t>tion</w:t>
            </w:r>
            <w:r w:rsidRPr="006E5CBC">
              <w:rPr>
                <w:spacing w:val="-6"/>
                <w:sz w:val="18"/>
                <w:szCs w:val="18"/>
              </w:rPr>
              <w:t xml:space="preserve"> </w:t>
            </w:r>
            <w:r w:rsidRPr="006E5CBC">
              <w:rPr>
                <w:sz w:val="18"/>
                <w:szCs w:val="18"/>
              </w:rPr>
              <w:t>de</w:t>
            </w:r>
            <w:r w:rsidRPr="006E5CBC">
              <w:rPr>
                <w:spacing w:val="-5"/>
                <w:sz w:val="18"/>
                <w:szCs w:val="18"/>
              </w:rPr>
              <w:t xml:space="preserve"> </w:t>
            </w:r>
            <w:r w:rsidRPr="006E5CBC">
              <w:rPr>
                <w:sz w:val="18"/>
                <w:szCs w:val="18"/>
              </w:rPr>
              <w:t>la</w:t>
            </w:r>
            <w:r w:rsidRPr="006E5CBC">
              <w:rPr>
                <w:spacing w:val="-7"/>
                <w:sz w:val="18"/>
                <w:szCs w:val="18"/>
              </w:rPr>
              <w:t xml:space="preserve"> </w:t>
            </w:r>
            <w:r w:rsidRPr="006E5CBC">
              <w:rPr>
                <w:spacing w:val="3"/>
                <w:sz w:val="18"/>
                <w:szCs w:val="18"/>
              </w:rPr>
              <w:t>f</w:t>
            </w:r>
            <w:r w:rsidRPr="006E5CBC">
              <w:rPr>
                <w:sz w:val="18"/>
                <w:szCs w:val="18"/>
              </w:rPr>
              <w:t>onction</w:t>
            </w:r>
            <w:r w:rsidRPr="006E5CBC">
              <w:rPr>
                <w:spacing w:val="-6"/>
                <w:sz w:val="18"/>
                <w:szCs w:val="18"/>
              </w:rPr>
              <w:t xml:space="preserve"> </w:t>
            </w:r>
            <w:r w:rsidRPr="006E5CBC">
              <w:rPr>
                <w:sz w:val="18"/>
                <w:szCs w:val="18"/>
              </w:rPr>
              <w:t>p</w:t>
            </w:r>
            <w:r w:rsidRPr="006E5CBC">
              <w:rPr>
                <w:spacing w:val="1"/>
                <w:sz w:val="18"/>
                <w:szCs w:val="18"/>
              </w:rPr>
              <w:t>u</w:t>
            </w:r>
            <w:r w:rsidRPr="006E5CBC">
              <w:rPr>
                <w:spacing w:val="4"/>
                <w:sz w:val="18"/>
                <w:szCs w:val="18"/>
              </w:rPr>
              <w:t>b</w:t>
            </w:r>
            <w:r w:rsidRPr="006E5CBC">
              <w:rPr>
                <w:sz w:val="18"/>
                <w:szCs w:val="18"/>
              </w:rPr>
              <w:t>lique</w:t>
            </w:r>
            <w:r w:rsidRPr="006E5CBC">
              <w:rPr>
                <w:w w:val="99"/>
                <w:sz w:val="18"/>
                <w:szCs w:val="18"/>
              </w:rPr>
              <w:t xml:space="preserve"> </w:t>
            </w:r>
            <w:r w:rsidRPr="006E5CBC">
              <w:rPr>
                <w:sz w:val="18"/>
                <w:szCs w:val="18"/>
              </w:rPr>
              <w:t>te</w:t>
            </w:r>
            <w:r w:rsidRPr="006E5CBC">
              <w:rPr>
                <w:spacing w:val="-1"/>
                <w:sz w:val="18"/>
                <w:szCs w:val="18"/>
              </w:rPr>
              <w:t>rr</w:t>
            </w:r>
            <w:r w:rsidRPr="006E5CBC">
              <w:rPr>
                <w:sz w:val="18"/>
                <w:szCs w:val="18"/>
              </w:rPr>
              <w:t>ito</w:t>
            </w:r>
            <w:r w:rsidRPr="006E5CBC">
              <w:rPr>
                <w:spacing w:val="-1"/>
                <w:sz w:val="18"/>
                <w:szCs w:val="18"/>
              </w:rPr>
              <w:t>r</w:t>
            </w:r>
            <w:r w:rsidRPr="006E5CBC">
              <w:rPr>
                <w:spacing w:val="2"/>
                <w:sz w:val="18"/>
                <w:szCs w:val="18"/>
              </w:rPr>
              <w:t>i</w:t>
            </w:r>
            <w:r w:rsidRPr="006E5CBC">
              <w:rPr>
                <w:sz w:val="18"/>
                <w:szCs w:val="18"/>
              </w:rPr>
              <w:t>ale</w:t>
            </w:r>
            <w:r w:rsidRPr="006E5CBC">
              <w:rPr>
                <w:spacing w:val="-15"/>
                <w:sz w:val="18"/>
                <w:szCs w:val="18"/>
              </w:rPr>
              <w:t xml:space="preserve"> </w:t>
            </w:r>
          </w:p>
          <w:p w14:paraId="248D944F" w14:textId="77777777" w:rsidR="004B41AC" w:rsidRPr="006E5CBC" w:rsidRDefault="004B41AC" w:rsidP="00481FC9">
            <w:pPr>
              <w:pStyle w:val="Titre52"/>
              <w:kinsoku w:val="0"/>
              <w:overflowPunct w:val="0"/>
              <w:spacing w:before="2" w:line="230" w:lineRule="exact"/>
              <w:ind w:left="0"/>
              <w:jc w:val="center"/>
              <w:outlineLvl w:val="9"/>
              <w:rPr>
                <w:b w:val="0"/>
                <w:bCs w:val="0"/>
                <w:sz w:val="18"/>
                <w:szCs w:val="18"/>
              </w:rPr>
            </w:pPr>
            <w:proofErr w:type="gramStart"/>
            <w:r w:rsidRPr="006E5CBC">
              <w:rPr>
                <w:spacing w:val="3"/>
                <w:sz w:val="18"/>
                <w:szCs w:val="18"/>
              </w:rPr>
              <w:t>du</w:t>
            </w:r>
            <w:proofErr w:type="gramEnd"/>
            <w:r w:rsidRPr="006E5CBC">
              <w:rPr>
                <w:spacing w:val="3"/>
                <w:sz w:val="18"/>
                <w:szCs w:val="18"/>
              </w:rPr>
              <w:t xml:space="preserve"> Var</w:t>
            </w:r>
          </w:p>
          <w:p w14:paraId="667F71EA" w14:textId="77777777" w:rsidR="004B41AC" w:rsidRDefault="004B41AC" w:rsidP="00481FC9">
            <w:pPr>
              <w:rPr>
                <w:rFonts w:ascii="Arial" w:hAnsi="Arial" w:cs="Arial"/>
                <w:sz w:val="18"/>
                <w:szCs w:val="18"/>
              </w:rPr>
            </w:pPr>
            <w:r>
              <w:rPr>
                <w:rFonts w:ascii="Arial" w:hAnsi="Arial" w:cs="Arial"/>
                <w:sz w:val="18"/>
                <w:szCs w:val="18"/>
              </w:rPr>
              <w:t>Accueil du public : 860 route des Avocats – 83260 LA CRAU</w:t>
            </w:r>
          </w:p>
          <w:p w14:paraId="42420855" w14:textId="77777777" w:rsidR="004B41AC" w:rsidRPr="006E5CBC" w:rsidRDefault="004B41AC" w:rsidP="00481FC9">
            <w:pPr>
              <w:rPr>
                <w:rFonts w:ascii="Arial" w:hAnsi="Arial" w:cs="Arial"/>
                <w:sz w:val="18"/>
                <w:szCs w:val="18"/>
              </w:rPr>
            </w:pPr>
            <w:r>
              <w:rPr>
                <w:rFonts w:ascii="Arial" w:hAnsi="Arial" w:cs="Arial"/>
                <w:sz w:val="18"/>
                <w:szCs w:val="18"/>
              </w:rPr>
              <w:t>Adresse postale : CS70576 – 83041 TOULON CEDEX 9</w:t>
            </w:r>
          </w:p>
          <w:p w14:paraId="7A46750D" w14:textId="77777777" w:rsidR="004B41AC" w:rsidRPr="006E5CBC" w:rsidRDefault="004B41AC" w:rsidP="00481FC9">
            <w:pPr>
              <w:kinsoku w:val="0"/>
              <w:overflowPunct w:val="0"/>
              <w:spacing w:before="1" w:line="220" w:lineRule="exact"/>
              <w:jc w:val="center"/>
              <w:rPr>
                <w:rFonts w:ascii="Arial" w:hAnsi="Arial" w:cs="Arial"/>
                <w:sz w:val="22"/>
                <w:szCs w:val="22"/>
              </w:rPr>
            </w:pPr>
            <w:proofErr w:type="gramStart"/>
            <w:r w:rsidRPr="006E5CBC">
              <w:rPr>
                <w:rFonts w:ascii="Arial" w:hAnsi="Arial" w:cs="Arial"/>
                <w:sz w:val="18"/>
                <w:szCs w:val="18"/>
              </w:rPr>
              <w:t>Tél.:</w:t>
            </w:r>
            <w:proofErr w:type="gramEnd"/>
            <w:r w:rsidRPr="006E5CBC">
              <w:rPr>
                <w:rFonts w:ascii="Arial" w:hAnsi="Arial" w:cs="Arial"/>
                <w:sz w:val="18"/>
                <w:szCs w:val="18"/>
              </w:rPr>
              <w:t xml:space="preserve"> 04 94 00 09 20 - Site Internet : </w:t>
            </w:r>
            <w:hyperlink r:id="rId22" w:history="1">
              <w:r w:rsidRPr="006E5CBC">
                <w:rPr>
                  <w:rStyle w:val="Lienhypertexte"/>
                  <w:rFonts w:ascii="Arial" w:hAnsi="Arial" w:cs="Arial"/>
                  <w:sz w:val="18"/>
                  <w:szCs w:val="18"/>
                </w:rPr>
                <w:t>www.cdg83.fr</w:t>
              </w:r>
            </w:hyperlink>
          </w:p>
        </w:tc>
        <w:tc>
          <w:tcPr>
            <w:tcW w:w="5103" w:type="dxa"/>
          </w:tcPr>
          <w:p w14:paraId="7C055B32" w14:textId="77777777" w:rsidR="004B41AC" w:rsidRPr="006E5CBC" w:rsidRDefault="004B41AC" w:rsidP="00481FC9">
            <w:pPr>
              <w:pStyle w:val="Titre21"/>
              <w:kinsoku w:val="0"/>
              <w:overflowPunct w:val="0"/>
              <w:spacing w:before="60"/>
              <w:jc w:val="center"/>
              <w:outlineLvl w:val="9"/>
              <w:rPr>
                <w:b w:val="0"/>
                <w:bCs w:val="0"/>
              </w:rPr>
            </w:pPr>
            <w:r w:rsidRPr="006E5CBC">
              <w:t>C</w:t>
            </w:r>
            <w:r w:rsidRPr="006E5CBC">
              <w:rPr>
                <w:spacing w:val="-1"/>
              </w:rPr>
              <w:t>D</w:t>
            </w:r>
            <w:r w:rsidRPr="006E5CBC">
              <w:t>G 84</w:t>
            </w:r>
          </w:p>
          <w:p w14:paraId="74888785" w14:textId="77777777" w:rsidR="004B41AC" w:rsidRPr="006E5CBC" w:rsidRDefault="004B41AC" w:rsidP="00481FC9">
            <w:pPr>
              <w:pStyle w:val="Titre51"/>
              <w:kinsoku w:val="0"/>
              <w:overflowPunct w:val="0"/>
              <w:spacing w:before="2" w:line="230" w:lineRule="exact"/>
              <w:ind w:left="0"/>
              <w:jc w:val="center"/>
              <w:outlineLvl w:val="9"/>
              <w:rPr>
                <w:b w:val="0"/>
                <w:bCs w:val="0"/>
                <w:sz w:val="18"/>
                <w:szCs w:val="18"/>
              </w:rPr>
            </w:pPr>
            <w:r w:rsidRPr="006E5CBC">
              <w:rPr>
                <w:sz w:val="18"/>
                <w:szCs w:val="18"/>
              </w:rPr>
              <w:t>Cen</w:t>
            </w:r>
            <w:r w:rsidRPr="006E5CBC">
              <w:rPr>
                <w:spacing w:val="1"/>
                <w:sz w:val="18"/>
                <w:szCs w:val="18"/>
              </w:rPr>
              <w:t>t</w:t>
            </w:r>
            <w:r w:rsidRPr="006E5CBC">
              <w:rPr>
                <w:spacing w:val="-1"/>
                <w:sz w:val="18"/>
                <w:szCs w:val="18"/>
              </w:rPr>
              <w:t>r</w:t>
            </w:r>
            <w:r w:rsidRPr="006E5CBC">
              <w:rPr>
                <w:sz w:val="18"/>
                <w:szCs w:val="18"/>
              </w:rPr>
              <w:t>e</w:t>
            </w:r>
            <w:r w:rsidRPr="006E5CBC">
              <w:rPr>
                <w:spacing w:val="-7"/>
                <w:sz w:val="18"/>
                <w:szCs w:val="18"/>
              </w:rPr>
              <w:t xml:space="preserve"> </w:t>
            </w:r>
            <w:r w:rsidRPr="006E5CBC">
              <w:rPr>
                <w:sz w:val="18"/>
                <w:szCs w:val="18"/>
              </w:rPr>
              <w:t>de</w:t>
            </w:r>
            <w:r w:rsidRPr="006E5CBC">
              <w:rPr>
                <w:spacing w:val="-6"/>
                <w:sz w:val="18"/>
                <w:szCs w:val="18"/>
              </w:rPr>
              <w:t xml:space="preserve"> </w:t>
            </w:r>
            <w:r w:rsidRPr="006E5CBC">
              <w:rPr>
                <w:sz w:val="18"/>
                <w:szCs w:val="18"/>
              </w:rPr>
              <w:t>Ge</w:t>
            </w:r>
            <w:r w:rsidRPr="006E5CBC">
              <w:rPr>
                <w:spacing w:val="-1"/>
                <w:sz w:val="18"/>
                <w:szCs w:val="18"/>
              </w:rPr>
              <w:t>s</w:t>
            </w:r>
            <w:r w:rsidRPr="006E5CBC">
              <w:rPr>
                <w:sz w:val="18"/>
                <w:szCs w:val="18"/>
              </w:rPr>
              <w:t>tion</w:t>
            </w:r>
            <w:r w:rsidRPr="006E5CBC">
              <w:rPr>
                <w:spacing w:val="-6"/>
                <w:sz w:val="18"/>
                <w:szCs w:val="18"/>
              </w:rPr>
              <w:t xml:space="preserve"> </w:t>
            </w:r>
            <w:r w:rsidRPr="006E5CBC">
              <w:rPr>
                <w:sz w:val="18"/>
                <w:szCs w:val="18"/>
              </w:rPr>
              <w:t>de</w:t>
            </w:r>
            <w:r w:rsidRPr="006E5CBC">
              <w:rPr>
                <w:spacing w:val="-5"/>
                <w:sz w:val="18"/>
                <w:szCs w:val="18"/>
              </w:rPr>
              <w:t xml:space="preserve"> </w:t>
            </w:r>
            <w:r w:rsidRPr="006E5CBC">
              <w:rPr>
                <w:sz w:val="18"/>
                <w:szCs w:val="18"/>
              </w:rPr>
              <w:t>la</w:t>
            </w:r>
            <w:r w:rsidRPr="006E5CBC">
              <w:rPr>
                <w:spacing w:val="-7"/>
                <w:sz w:val="18"/>
                <w:szCs w:val="18"/>
              </w:rPr>
              <w:t xml:space="preserve"> </w:t>
            </w:r>
            <w:r>
              <w:rPr>
                <w:spacing w:val="3"/>
                <w:sz w:val="18"/>
                <w:szCs w:val="18"/>
              </w:rPr>
              <w:t>F</w:t>
            </w:r>
            <w:r w:rsidRPr="006E5CBC">
              <w:rPr>
                <w:sz w:val="18"/>
                <w:szCs w:val="18"/>
              </w:rPr>
              <w:t>onction</w:t>
            </w:r>
            <w:r w:rsidRPr="006E5CBC">
              <w:rPr>
                <w:spacing w:val="-6"/>
                <w:sz w:val="18"/>
                <w:szCs w:val="18"/>
              </w:rPr>
              <w:t xml:space="preserve"> </w:t>
            </w:r>
            <w:r>
              <w:rPr>
                <w:sz w:val="18"/>
                <w:szCs w:val="18"/>
              </w:rPr>
              <w:t>P</w:t>
            </w:r>
            <w:r w:rsidRPr="006E5CBC">
              <w:rPr>
                <w:spacing w:val="1"/>
                <w:sz w:val="18"/>
                <w:szCs w:val="18"/>
              </w:rPr>
              <w:t>u</w:t>
            </w:r>
            <w:r w:rsidRPr="006E5CBC">
              <w:rPr>
                <w:spacing w:val="4"/>
                <w:sz w:val="18"/>
                <w:szCs w:val="18"/>
              </w:rPr>
              <w:t>b</w:t>
            </w:r>
            <w:r w:rsidRPr="006E5CBC">
              <w:rPr>
                <w:sz w:val="18"/>
                <w:szCs w:val="18"/>
              </w:rPr>
              <w:t>lique</w:t>
            </w:r>
            <w:r w:rsidRPr="006E5CBC">
              <w:rPr>
                <w:w w:val="99"/>
                <w:sz w:val="18"/>
                <w:szCs w:val="18"/>
              </w:rPr>
              <w:t xml:space="preserve"> </w:t>
            </w:r>
            <w:r>
              <w:rPr>
                <w:sz w:val="18"/>
                <w:szCs w:val="18"/>
              </w:rPr>
              <w:t>T</w:t>
            </w:r>
            <w:r w:rsidRPr="006E5CBC">
              <w:rPr>
                <w:sz w:val="18"/>
                <w:szCs w:val="18"/>
              </w:rPr>
              <w:t>e</w:t>
            </w:r>
            <w:r w:rsidRPr="006E5CBC">
              <w:rPr>
                <w:spacing w:val="-1"/>
                <w:sz w:val="18"/>
                <w:szCs w:val="18"/>
              </w:rPr>
              <w:t>rr</w:t>
            </w:r>
            <w:r w:rsidRPr="006E5CBC">
              <w:rPr>
                <w:sz w:val="18"/>
                <w:szCs w:val="18"/>
              </w:rPr>
              <w:t>ito</w:t>
            </w:r>
            <w:r w:rsidRPr="006E5CBC">
              <w:rPr>
                <w:spacing w:val="-1"/>
                <w:sz w:val="18"/>
                <w:szCs w:val="18"/>
              </w:rPr>
              <w:t>r</w:t>
            </w:r>
            <w:r w:rsidRPr="006E5CBC">
              <w:rPr>
                <w:spacing w:val="2"/>
                <w:sz w:val="18"/>
                <w:szCs w:val="18"/>
              </w:rPr>
              <w:t>i</w:t>
            </w:r>
            <w:r w:rsidRPr="006E5CBC">
              <w:rPr>
                <w:sz w:val="18"/>
                <w:szCs w:val="18"/>
              </w:rPr>
              <w:t>ale</w:t>
            </w:r>
            <w:r>
              <w:rPr>
                <w:spacing w:val="-15"/>
                <w:sz w:val="18"/>
                <w:szCs w:val="18"/>
              </w:rPr>
              <w:br/>
            </w:r>
            <w:r w:rsidRPr="006E5CBC">
              <w:rPr>
                <w:spacing w:val="3"/>
                <w:sz w:val="18"/>
                <w:szCs w:val="18"/>
              </w:rPr>
              <w:t>du Vaucluse</w:t>
            </w:r>
          </w:p>
          <w:p w14:paraId="34C3EAFC" w14:textId="77777777" w:rsidR="004B41AC" w:rsidRPr="006E5CBC" w:rsidRDefault="004B41AC" w:rsidP="00481FC9">
            <w:pPr>
              <w:jc w:val="center"/>
              <w:rPr>
                <w:rFonts w:ascii="Arial" w:hAnsi="Arial" w:cs="Arial"/>
                <w:sz w:val="18"/>
                <w:szCs w:val="18"/>
              </w:rPr>
            </w:pPr>
            <w:r w:rsidRPr="006E5CBC">
              <w:rPr>
                <w:rFonts w:ascii="Arial" w:hAnsi="Arial" w:cs="Arial"/>
                <w:sz w:val="18"/>
                <w:szCs w:val="18"/>
              </w:rPr>
              <w:t xml:space="preserve">80, rue Marcel </w:t>
            </w:r>
            <w:proofErr w:type="spellStart"/>
            <w:r w:rsidRPr="006E5CBC">
              <w:rPr>
                <w:rFonts w:ascii="Arial" w:hAnsi="Arial" w:cs="Arial"/>
                <w:sz w:val="18"/>
                <w:szCs w:val="18"/>
              </w:rPr>
              <w:t>Demonque</w:t>
            </w:r>
            <w:proofErr w:type="spellEnd"/>
          </w:p>
          <w:p w14:paraId="5B1A8E27" w14:textId="77777777" w:rsidR="004B41AC" w:rsidRPr="006E5CBC" w:rsidRDefault="004B41AC" w:rsidP="00481FC9">
            <w:pPr>
              <w:jc w:val="center"/>
              <w:rPr>
                <w:rFonts w:ascii="Arial" w:hAnsi="Arial" w:cs="Arial"/>
                <w:sz w:val="18"/>
                <w:szCs w:val="18"/>
              </w:rPr>
            </w:pPr>
            <w:r w:rsidRPr="006E5CBC">
              <w:rPr>
                <w:rFonts w:ascii="Arial" w:hAnsi="Arial" w:cs="Arial"/>
                <w:sz w:val="18"/>
                <w:szCs w:val="18"/>
              </w:rPr>
              <w:t>AGROPARC – CS 60508</w:t>
            </w:r>
          </w:p>
          <w:p w14:paraId="24CC4862" w14:textId="77777777" w:rsidR="004B41AC" w:rsidRPr="006E5CBC" w:rsidRDefault="004B41AC" w:rsidP="00481FC9">
            <w:pPr>
              <w:kinsoku w:val="0"/>
              <w:overflowPunct w:val="0"/>
              <w:spacing w:before="1" w:line="220" w:lineRule="exact"/>
              <w:jc w:val="center"/>
              <w:rPr>
                <w:rFonts w:ascii="Arial" w:hAnsi="Arial" w:cs="Arial"/>
                <w:sz w:val="18"/>
                <w:szCs w:val="18"/>
              </w:rPr>
            </w:pPr>
            <w:r w:rsidRPr="006E5CBC">
              <w:rPr>
                <w:rFonts w:ascii="Arial" w:hAnsi="Arial" w:cs="Arial"/>
                <w:sz w:val="18"/>
                <w:szCs w:val="18"/>
              </w:rPr>
              <w:t>84908 AVIGNON CEDEX 9</w:t>
            </w:r>
          </w:p>
          <w:p w14:paraId="4C01A5C0" w14:textId="77777777" w:rsidR="004B41AC" w:rsidRPr="006E5CBC" w:rsidRDefault="004B41AC" w:rsidP="00481FC9">
            <w:pPr>
              <w:kinsoku w:val="0"/>
              <w:overflowPunct w:val="0"/>
              <w:spacing w:after="60" w:line="220" w:lineRule="exact"/>
              <w:jc w:val="center"/>
              <w:rPr>
                <w:rFonts w:ascii="Arial" w:hAnsi="Arial" w:cs="Arial"/>
                <w:sz w:val="22"/>
                <w:szCs w:val="22"/>
              </w:rPr>
            </w:pPr>
            <w:proofErr w:type="gramStart"/>
            <w:r w:rsidRPr="006E5CBC">
              <w:rPr>
                <w:rFonts w:ascii="Arial" w:hAnsi="Arial" w:cs="Arial"/>
                <w:sz w:val="18"/>
                <w:szCs w:val="18"/>
              </w:rPr>
              <w:t>Tél.:</w:t>
            </w:r>
            <w:proofErr w:type="gramEnd"/>
            <w:r w:rsidRPr="006E5CBC">
              <w:rPr>
                <w:rFonts w:ascii="Arial" w:hAnsi="Arial" w:cs="Arial"/>
                <w:sz w:val="18"/>
                <w:szCs w:val="18"/>
              </w:rPr>
              <w:t xml:space="preserve"> 04 32 44 89 30 - Site Internet : </w:t>
            </w:r>
            <w:hyperlink r:id="rId23" w:history="1">
              <w:r w:rsidRPr="006E5CBC">
                <w:rPr>
                  <w:rStyle w:val="Lienhypertexte"/>
                  <w:rFonts w:ascii="Arial" w:hAnsi="Arial" w:cs="Arial"/>
                  <w:sz w:val="18"/>
                  <w:szCs w:val="18"/>
                </w:rPr>
                <w:t>www.cdg84.fr</w:t>
              </w:r>
            </w:hyperlink>
            <w:r w:rsidRPr="006E5CBC">
              <w:rPr>
                <w:rFonts w:ascii="Arial" w:hAnsi="Arial" w:cs="Arial"/>
                <w:sz w:val="20"/>
                <w:szCs w:val="20"/>
              </w:rPr>
              <w:t xml:space="preserve"> </w:t>
            </w:r>
          </w:p>
        </w:tc>
      </w:tr>
      <w:tr w:rsidR="004B41AC" w:rsidRPr="006E5CBC" w14:paraId="68BB03DB" w14:textId="77777777" w:rsidTr="00481FC9">
        <w:tc>
          <w:tcPr>
            <w:tcW w:w="5103" w:type="dxa"/>
          </w:tcPr>
          <w:p w14:paraId="288FC4A8" w14:textId="77777777" w:rsidR="004B41AC" w:rsidRPr="006E5CBC" w:rsidRDefault="004B41AC" w:rsidP="00481FC9">
            <w:pPr>
              <w:pStyle w:val="Titre21"/>
              <w:kinsoku w:val="0"/>
              <w:overflowPunct w:val="0"/>
              <w:spacing w:before="60"/>
              <w:jc w:val="center"/>
              <w:outlineLvl w:val="9"/>
              <w:rPr>
                <w:b w:val="0"/>
                <w:bCs w:val="0"/>
              </w:rPr>
            </w:pPr>
            <w:r w:rsidRPr="006E5CBC">
              <w:t>C</w:t>
            </w:r>
            <w:r w:rsidRPr="006E5CBC">
              <w:rPr>
                <w:spacing w:val="-1"/>
              </w:rPr>
              <w:t>D</w:t>
            </w:r>
            <w:r w:rsidRPr="006E5CBC">
              <w:t>G 2A</w:t>
            </w:r>
          </w:p>
          <w:p w14:paraId="2E781B40" w14:textId="77777777" w:rsidR="004B41AC" w:rsidRPr="006E5CBC" w:rsidRDefault="004B41AC" w:rsidP="00481FC9">
            <w:pPr>
              <w:pStyle w:val="Titre51"/>
              <w:kinsoku w:val="0"/>
              <w:overflowPunct w:val="0"/>
              <w:spacing w:before="2" w:line="230" w:lineRule="exact"/>
              <w:ind w:left="0"/>
              <w:jc w:val="center"/>
              <w:outlineLvl w:val="9"/>
              <w:rPr>
                <w:b w:val="0"/>
                <w:bCs w:val="0"/>
                <w:sz w:val="18"/>
              </w:rPr>
            </w:pPr>
            <w:r w:rsidRPr="006E5CBC">
              <w:rPr>
                <w:sz w:val="18"/>
                <w:szCs w:val="18"/>
              </w:rPr>
              <w:t>Cen</w:t>
            </w:r>
            <w:r w:rsidRPr="006E5CBC">
              <w:rPr>
                <w:spacing w:val="1"/>
                <w:sz w:val="18"/>
                <w:szCs w:val="18"/>
              </w:rPr>
              <w:t>t</w:t>
            </w:r>
            <w:r w:rsidRPr="006E5CBC">
              <w:rPr>
                <w:spacing w:val="-1"/>
                <w:sz w:val="18"/>
                <w:szCs w:val="18"/>
              </w:rPr>
              <w:t>r</w:t>
            </w:r>
            <w:r w:rsidRPr="006E5CBC">
              <w:rPr>
                <w:sz w:val="18"/>
                <w:szCs w:val="18"/>
              </w:rPr>
              <w:t>e</w:t>
            </w:r>
            <w:r w:rsidRPr="006E5CBC">
              <w:rPr>
                <w:spacing w:val="-7"/>
                <w:sz w:val="18"/>
                <w:szCs w:val="18"/>
              </w:rPr>
              <w:t xml:space="preserve"> </w:t>
            </w:r>
            <w:r w:rsidRPr="006E5CBC">
              <w:rPr>
                <w:sz w:val="18"/>
                <w:szCs w:val="18"/>
              </w:rPr>
              <w:t>de</w:t>
            </w:r>
            <w:r w:rsidRPr="006E5CBC">
              <w:rPr>
                <w:spacing w:val="-6"/>
                <w:sz w:val="18"/>
                <w:szCs w:val="18"/>
              </w:rPr>
              <w:t xml:space="preserve"> </w:t>
            </w:r>
            <w:r w:rsidRPr="006E5CBC">
              <w:rPr>
                <w:sz w:val="18"/>
                <w:szCs w:val="18"/>
              </w:rPr>
              <w:t>Ge</w:t>
            </w:r>
            <w:r w:rsidRPr="006E5CBC">
              <w:rPr>
                <w:spacing w:val="-1"/>
                <w:sz w:val="18"/>
                <w:szCs w:val="18"/>
              </w:rPr>
              <w:t>s</w:t>
            </w:r>
            <w:r w:rsidRPr="006E5CBC">
              <w:rPr>
                <w:sz w:val="18"/>
                <w:szCs w:val="18"/>
              </w:rPr>
              <w:t>tion</w:t>
            </w:r>
            <w:r w:rsidRPr="006E5CBC">
              <w:rPr>
                <w:spacing w:val="-6"/>
                <w:sz w:val="18"/>
                <w:szCs w:val="18"/>
              </w:rPr>
              <w:t xml:space="preserve"> </w:t>
            </w:r>
            <w:r w:rsidRPr="006E5CBC">
              <w:rPr>
                <w:sz w:val="18"/>
                <w:szCs w:val="18"/>
              </w:rPr>
              <w:t>de</w:t>
            </w:r>
            <w:r w:rsidRPr="006E5CBC">
              <w:rPr>
                <w:spacing w:val="-5"/>
                <w:sz w:val="18"/>
                <w:szCs w:val="18"/>
              </w:rPr>
              <w:t xml:space="preserve"> </w:t>
            </w:r>
            <w:r w:rsidRPr="006E5CBC">
              <w:rPr>
                <w:sz w:val="18"/>
                <w:szCs w:val="18"/>
              </w:rPr>
              <w:t>la</w:t>
            </w:r>
            <w:r w:rsidRPr="006E5CBC">
              <w:rPr>
                <w:spacing w:val="-7"/>
                <w:sz w:val="18"/>
                <w:szCs w:val="18"/>
              </w:rPr>
              <w:t xml:space="preserve"> </w:t>
            </w:r>
            <w:r>
              <w:rPr>
                <w:spacing w:val="3"/>
                <w:sz w:val="18"/>
                <w:szCs w:val="18"/>
              </w:rPr>
              <w:t>F</w:t>
            </w:r>
            <w:r w:rsidRPr="006E5CBC">
              <w:rPr>
                <w:sz w:val="18"/>
                <w:szCs w:val="18"/>
              </w:rPr>
              <w:t>onction</w:t>
            </w:r>
            <w:r w:rsidRPr="006E5CBC">
              <w:rPr>
                <w:spacing w:val="-6"/>
                <w:sz w:val="18"/>
                <w:szCs w:val="18"/>
              </w:rPr>
              <w:t xml:space="preserve"> </w:t>
            </w:r>
            <w:r>
              <w:rPr>
                <w:sz w:val="18"/>
                <w:szCs w:val="18"/>
              </w:rPr>
              <w:t>P</w:t>
            </w:r>
            <w:r w:rsidRPr="006E5CBC">
              <w:rPr>
                <w:spacing w:val="1"/>
                <w:sz w:val="18"/>
                <w:szCs w:val="18"/>
              </w:rPr>
              <w:t>u</w:t>
            </w:r>
            <w:r w:rsidRPr="006E5CBC">
              <w:rPr>
                <w:spacing w:val="4"/>
                <w:sz w:val="18"/>
                <w:szCs w:val="18"/>
              </w:rPr>
              <w:t>b</w:t>
            </w:r>
            <w:r w:rsidRPr="006E5CBC">
              <w:rPr>
                <w:sz w:val="18"/>
                <w:szCs w:val="18"/>
              </w:rPr>
              <w:t>lique</w:t>
            </w:r>
            <w:r w:rsidRPr="006E5CBC">
              <w:rPr>
                <w:w w:val="99"/>
                <w:sz w:val="18"/>
                <w:szCs w:val="18"/>
              </w:rPr>
              <w:t xml:space="preserve"> </w:t>
            </w:r>
            <w:r>
              <w:rPr>
                <w:sz w:val="18"/>
                <w:szCs w:val="18"/>
              </w:rPr>
              <w:t>T</w:t>
            </w:r>
            <w:r w:rsidRPr="006E5CBC">
              <w:rPr>
                <w:sz w:val="18"/>
                <w:szCs w:val="18"/>
              </w:rPr>
              <w:t>e</w:t>
            </w:r>
            <w:r w:rsidRPr="006E5CBC">
              <w:rPr>
                <w:spacing w:val="-1"/>
                <w:sz w:val="18"/>
                <w:szCs w:val="18"/>
              </w:rPr>
              <w:t>rr</w:t>
            </w:r>
            <w:r w:rsidRPr="006E5CBC">
              <w:rPr>
                <w:sz w:val="18"/>
                <w:szCs w:val="18"/>
              </w:rPr>
              <w:t>ito</w:t>
            </w:r>
            <w:r w:rsidRPr="006E5CBC">
              <w:rPr>
                <w:spacing w:val="-1"/>
                <w:sz w:val="18"/>
                <w:szCs w:val="18"/>
              </w:rPr>
              <w:t>r</w:t>
            </w:r>
            <w:r w:rsidRPr="006E5CBC">
              <w:rPr>
                <w:spacing w:val="2"/>
                <w:sz w:val="18"/>
                <w:szCs w:val="18"/>
              </w:rPr>
              <w:t>i</w:t>
            </w:r>
            <w:r w:rsidRPr="006E5CBC">
              <w:rPr>
                <w:sz w:val="18"/>
                <w:szCs w:val="18"/>
              </w:rPr>
              <w:t>ale</w:t>
            </w:r>
            <w:r>
              <w:rPr>
                <w:spacing w:val="-15"/>
                <w:sz w:val="18"/>
              </w:rPr>
              <w:br/>
            </w:r>
            <w:r w:rsidRPr="006E5CBC">
              <w:rPr>
                <w:spacing w:val="3"/>
                <w:sz w:val="18"/>
              </w:rPr>
              <w:t>de la Corse du Sud</w:t>
            </w:r>
          </w:p>
          <w:p w14:paraId="50BA4542" w14:textId="77777777" w:rsidR="004B41AC" w:rsidRPr="006E5CBC" w:rsidRDefault="004B41AC" w:rsidP="00481FC9">
            <w:pPr>
              <w:jc w:val="center"/>
              <w:rPr>
                <w:rFonts w:ascii="Arial" w:hAnsi="Arial" w:cs="Arial"/>
                <w:sz w:val="18"/>
                <w:szCs w:val="18"/>
                <w:lang w:val="es-ES_tradnl"/>
              </w:rPr>
            </w:pPr>
            <w:r>
              <w:rPr>
                <w:rFonts w:ascii="Arial" w:hAnsi="Arial" w:cs="Arial"/>
                <w:sz w:val="18"/>
                <w:szCs w:val="20"/>
                <w:lang w:val="es-ES_tradnl"/>
              </w:rPr>
              <w:t xml:space="preserve">18 </w:t>
            </w:r>
            <w:proofErr w:type="spellStart"/>
            <w:r>
              <w:rPr>
                <w:rFonts w:ascii="Arial" w:hAnsi="Arial" w:cs="Arial"/>
                <w:sz w:val="18"/>
                <w:szCs w:val="20"/>
                <w:lang w:val="es-ES_tradnl"/>
              </w:rPr>
              <w:t>cours</w:t>
            </w:r>
            <w:proofErr w:type="spellEnd"/>
            <w:r>
              <w:rPr>
                <w:rFonts w:ascii="Arial" w:hAnsi="Arial" w:cs="Arial"/>
                <w:sz w:val="18"/>
                <w:szCs w:val="20"/>
                <w:lang w:val="es-ES_tradnl"/>
              </w:rPr>
              <w:t xml:space="preserve"> </w:t>
            </w:r>
            <w:proofErr w:type="spellStart"/>
            <w:r>
              <w:rPr>
                <w:rFonts w:ascii="Arial" w:hAnsi="Arial" w:cs="Arial"/>
                <w:sz w:val="18"/>
                <w:szCs w:val="20"/>
                <w:lang w:val="es-ES_tradnl"/>
              </w:rPr>
              <w:t>Napoléon</w:t>
            </w:r>
            <w:proofErr w:type="spellEnd"/>
            <w:r>
              <w:rPr>
                <w:rFonts w:ascii="Arial" w:hAnsi="Arial" w:cs="Arial"/>
                <w:sz w:val="18"/>
                <w:szCs w:val="20"/>
                <w:lang w:val="es-ES_tradnl"/>
              </w:rPr>
              <w:t xml:space="preserve"> - CS</w:t>
            </w:r>
            <w:r w:rsidRPr="006E5CBC">
              <w:rPr>
                <w:rFonts w:ascii="Arial" w:hAnsi="Arial" w:cs="Arial"/>
                <w:sz w:val="18"/>
                <w:szCs w:val="20"/>
                <w:lang w:val="es-ES_tradnl"/>
              </w:rPr>
              <w:t xml:space="preserve"> 60321</w:t>
            </w:r>
            <w:r w:rsidRPr="006E5CBC">
              <w:rPr>
                <w:rFonts w:ascii="Arial" w:hAnsi="Arial" w:cs="Arial"/>
                <w:sz w:val="18"/>
                <w:szCs w:val="20"/>
                <w:lang w:val="es-ES_tradnl"/>
              </w:rPr>
              <w:br/>
            </w:r>
            <w:r w:rsidRPr="006E5CBC">
              <w:rPr>
                <w:rFonts w:ascii="Arial" w:hAnsi="Arial" w:cs="Arial"/>
                <w:sz w:val="18"/>
                <w:szCs w:val="18"/>
                <w:lang w:val="es-ES_tradnl"/>
              </w:rPr>
              <w:t>20178 AJACCIO CEDEX 1</w:t>
            </w:r>
          </w:p>
          <w:p w14:paraId="14FFDB1B" w14:textId="77777777" w:rsidR="004B41AC" w:rsidRPr="006E5CBC" w:rsidRDefault="004B41AC" w:rsidP="00481FC9">
            <w:pPr>
              <w:spacing w:after="60"/>
              <w:jc w:val="center"/>
              <w:rPr>
                <w:rFonts w:ascii="Arial" w:hAnsi="Arial" w:cs="Arial"/>
                <w:sz w:val="22"/>
                <w:szCs w:val="22"/>
              </w:rPr>
            </w:pPr>
            <w:proofErr w:type="gramStart"/>
            <w:r w:rsidRPr="006E5CBC">
              <w:rPr>
                <w:rFonts w:ascii="Arial" w:hAnsi="Arial" w:cs="Arial"/>
                <w:sz w:val="18"/>
                <w:szCs w:val="18"/>
              </w:rPr>
              <w:t>Tél.:</w:t>
            </w:r>
            <w:proofErr w:type="gramEnd"/>
            <w:r w:rsidRPr="006E5CBC">
              <w:rPr>
                <w:rFonts w:ascii="Arial" w:hAnsi="Arial" w:cs="Arial"/>
                <w:sz w:val="18"/>
                <w:szCs w:val="18"/>
              </w:rPr>
              <w:t xml:space="preserve"> 04 95 51 88 90 - Site Internet : </w:t>
            </w:r>
            <w:hyperlink r:id="rId24" w:history="1">
              <w:r w:rsidRPr="006E5CBC">
                <w:rPr>
                  <w:rStyle w:val="Lienhypertexte"/>
                  <w:rFonts w:ascii="Arial" w:hAnsi="Arial" w:cs="Arial"/>
                  <w:sz w:val="18"/>
                  <w:szCs w:val="18"/>
                </w:rPr>
                <w:t>www.cdg2a.com</w:t>
              </w:r>
            </w:hyperlink>
            <w:r w:rsidRPr="006E5CBC">
              <w:rPr>
                <w:rFonts w:ascii="Arial" w:hAnsi="Arial" w:cs="Arial"/>
                <w:sz w:val="20"/>
                <w:szCs w:val="20"/>
              </w:rPr>
              <w:t xml:space="preserve"> </w:t>
            </w:r>
          </w:p>
        </w:tc>
        <w:tc>
          <w:tcPr>
            <w:tcW w:w="5103" w:type="dxa"/>
          </w:tcPr>
          <w:p w14:paraId="36856464" w14:textId="77777777" w:rsidR="004B41AC" w:rsidRPr="006E5CBC" w:rsidRDefault="004B41AC" w:rsidP="00481FC9">
            <w:pPr>
              <w:pStyle w:val="Titre21"/>
              <w:kinsoku w:val="0"/>
              <w:overflowPunct w:val="0"/>
              <w:spacing w:before="60"/>
              <w:jc w:val="center"/>
              <w:outlineLvl w:val="9"/>
              <w:rPr>
                <w:b w:val="0"/>
                <w:bCs w:val="0"/>
              </w:rPr>
            </w:pPr>
            <w:r w:rsidRPr="006E5CBC">
              <w:t>C</w:t>
            </w:r>
            <w:r w:rsidRPr="006E5CBC">
              <w:rPr>
                <w:spacing w:val="-1"/>
              </w:rPr>
              <w:t>D</w:t>
            </w:r>
            <w:r w:rsidRPr="006E5CBC">
              <w:t>G 2B</w:t>
            </w:r>
          </w:p>
          <w:p w14:paraId="3669120B" w14:textId="77777777" w:rsidR="004B41AC" w:rsidRPr="006E5CBC" w:rsidRDefault="004B41AC" w:rsidP="00481FC9">
            <w:pPr>
              <w:pStyle w:val="Titre51"/>
              <w:kinsoku w:val="0"/>
              <w:overflowPunct w:val="0"/>
              <w:spacing w:before="2" w:line="230" w:lineRule="exact"/>
              <w:ind w:left="0"/>
              <w:jc w:val="center"/>
              <w:outlineLvl w:val="9"/>
              <w:rPr>
                <w:b w:val="0"/>
                <w:bCs w:val="0"/>
                <w:sz w:val="18"/>
              </w:rPr>
            </w:pPr>
            <w:r w:rsidRPr="006E5CBC">
              <w:rPr>
                <w:sz w:val="18"/>
                <w:szCs w:val="18"/>
              </w:rPr>
              <w:t>Cen</w:t>
            </w:r>
            <w:r w:rsidRPr="006E5CBC">
              <w:rPr>
                <w:spacing w:val="1"/>
                <w:sz w:val="18"/>
                <w:szCs w:val="18"/>
              </w:rPr>
              <w:t>t</w:t>
            </w:r>
            <w:r w:rsidRPr="006E5CBC">
              <w:rPr>
                <w:spacing w:val="-1"/>
                <w:sz w:val="18"/>
                <w:szCs w:val="18"/>
              </w:rPr>
              <w:t>r</w:t>
            </w:r>
            <w:r w:rsidRPr="006E5CBC">
              <w:rPr>
                <w:sz w:val="18"/>
                <w:szCs w:val="18"/>
              </w:rPr>
              <w:t>e</w:t>
            </w:r>
            <w:r w:rsidRPr="006E5CBC">
              <w:rPr>
                <w:spacing w:val="-7"/>
                <w:sz w:val="18"/>
                <w:szCs w:val="18"/>
              </w:rPr>
              <w:t xml:space="preserve"> </w:t>
            </w:r>
            <w:r w:rsidRPr="006E5CBC">
              <w:rPr>
                <w:sz w:val="18"/>
                <w:szCs w:val="18"/>
              </w:rPr>
              <w:t>de</w:t>
            </w:r>
            <w:r w:rsidRPr="006E5CBC">
              <w:rPr>
                <w:spacing w:val="-6"/>
                <w:sz w:val="18"/>
                <w:szCs w:val="18"/>
              </w:rPr>
              <w:t xml:space="preserve"> </w:t>
            </w:r>
            <w:r w:rsidRPr="006E5CBC">
              <w:rPr>
                <w:sz w:val="18"/>
                <w:szCs w:val="18"/>
              </w:rPr>
              <w:t>Ge</w:t>
            </w:r>
            <w:r w:rsidRPr="006E5CBC">
              <w:rPr>
                <w:spacing w:val="-1"/>
                <w:sz w:val="18"/>
                <w:szCs w:val="18"/>
              </w:rPr>
              <w:t>s</w:t>
            </w:r>
            <w:r w:rsidRPr="006E5CBC">
              <w:rPr>
                <w:sz w:val="18"/>
                <w:szCs w:val="18"/>
              </w:rPr>
              <w:t>tion</w:t>
            </w:r>
            <w:r w:rsidRPr="006E5CBC">
              <w:rPr>
                <w:spacing w:val="-6"/>
                <w:sz w:val="18"/>
                <w:szCs w:val="18"/>
              </w:rPr>
              <w:t xml:space="preserve"> </w:t>
            </w:r>
            <w:r w:rsidRPr="006E5CBC">
              <w:rPr>
                <w:sz w:val="18"/>
                <w:szCs w:val="18"/>
              </w:rPr>
              <w:t>de</w:t>
            </w:r>
            <w:r w:rsidRPr="006E5CBC">
              <w:rPr>
                <w:spacing w:val="-5"/>
                <w:sz w:val="18"/>
                <w:szCs w:val="18"/>
              </w:rPr>
              <w:t xml:space="preserve"> </w:t>
            </w:r>
            <w:r w:rsidRPr="006E5CBC">
              <w:rPr>
                <w:sz w:val="18"/>
                <w:szCs w:val="18"/>
              </w:rPr>
              <w:t>la</w:t>
            </w:r>
            <w:r w:rsidRPr="006E5CBC">
              <w:rPr>
                <w:spacing w:val="-7"/>
                <w:sz w:val="18"/>
                <w:szCs w:val="18"/>
              </w:rPr>
              <w:t xml:space="preserve"> </w:t>
            </w:r>
            <w:r>
              <w:rPr>
                <w:spacing w:val="3"/>
                <w:sz w:val="18"/>
                <w:szCs w:val="18"/>
              </w:rPr>
              <w:t>F</w:t>
            </w:r>
            <w:r w:rsidRPr="006E5CBC">
              <w:rPr>
                <w:sz w:val="18"/>
                <w:szCs w:val="18"/>
              </w:rPr>
              <w:t>onction</w:t>
            </w:r>
            <w:r w:rsidRPr="006E5CBC">
              <w:rPr>
                <w:spacing w:val="-6"/>
                <w:sz w:val="18"/>
                <w:szCs w:val="18"/>
              </w:rPr>
              <w:t xml:space="preserve"> </w:t>
            </w:r>
            <w:r>
              <w:rPr>
                <w:sz w:val="18"/>
                <w:szCs w:val="18"/>
              </w:rPr>
              <w:t>P</w:t>
            </w:r>
            <w:r w:rsidRPr="006E5CBC">
              <w:rPr>
                <w:spacing w:val="1"/>
                <w:sz w:val="18"/>
                <w:szCs w:val="18"/>
              </w:rPr>
              <w:t>u</w:t>
            </w:r>
            <w:r w:rsidRPr="006E5CBC">
              <w:rPr>
                <w:spacing w:val="4"/>
                <w:sz w:val="18"/>
                <w:szCs w:val="18"/>
              </w:rPr>
              <w:t>b</w:t>
            </w:r>
            <w:r w:rsidRPr="006E5CBC">
              <w:rPr>
                <w:sz w:val="18"/>
                <w:szCs w:val="18"/>
              </w:rPr>
              <w:t>lique</w:t>
            </w:r>
            <w:r w:rsidRPr="006E5CBC">
              <w:rPr>
                <w:w w:val="99"/>
                <w:sz w:val="18"/>
                <w:szCs w:val="18"/>
              </w:rPr>
              <w:t xml:space="preserve"> </w:t>
            </w:r>
            <w:r>
              <w:rPr>
                <w:sz w:val="18"/>
                <w:szCs w:val="18"/>
              </w:rPr>
              <w:t>T</w:t>
            </w:r>
            <w:r w:rsidRPr="006E5CBC">
              <w:rPr>
                <w:sz w:val="18"/>
                <w:szCs w:val="18"/>
              </w:rPr>
              <w:t>e</w:t>
            </w:r>
            <w:r w:rsidRPr="006E5CBC">
              <w:rPr>
                <w:spacing w:val="-1"/>
                <w:sz w:val="18"/>
                <w:szCs w:val="18"/>
              </w:rPr>
              <w:t>rr</w:t>
            </w:r>
            <w:r w:rsidRPr="006E5CBC">
              <w:rPr>
                <w:sz w:val="18"/>
                <w:szCs w:val="18"/>
              </w:rPr>
              <w:t>ito</w:t>
            </w:r>
            <w:r w:rsidRPr="006E5CBC">
              <w:rPr>
                <w:spacing w:val="-1"/>
                <w:sz w:val="18"/>
                <w:szCs w:val="18"/>
              </w:rPr>
              <w:t>r</w:t>
            </w:r>
            <w:r w:rsidRPr="006E5CBC">
              <w:rPr>
                <w:spacing w:val="2"/>
                <w:sz w:val="18"/>
                <w:szCs w:val="18"/>
              </w:rPr>
              <w:t>i</w:t>
            </w:r>
            <w:r w:rsidRPr="006E5CBC">
              <w:rPr>
                <w:sz w:val="18"/>
                <w:szCs w:val="18"/>
              </w:rPr>
              <w:t>ale</w:t>
            </w:r>
            <w:r>
              <w:rPr>
                <w:spacing w:val="-15"/>
                <w:sz w:val="18"/>
              </w:rPr>
              <w:br/>
            </w:r>
            <w:r w:rsidRPr="006E5CBC">
              <w:rPr>
                <w:spacing w:val="3"/>
                <w:sz w:val="18"/>
              </w:rPr>
              <w:t>de la Haute Corse</w:t>
            </w:r>
          </w:p>
          <w:p w14:paraId="77E5EEEF" w14:textId="77777777" w:rsidR="004B41AC" w:rsidRPr="00182245" w:rsidRDefault="004B41AC" w:rsidP="00481FC9">
            <w:pPr>
              <w:jc w:val="center"/>
              <w:rPr>
                <w:rFonts w:ascii="Arial" w:hAnsi="Arial" w:cs="Arial"/>
                <w:sz w:val="18"/>
                <w:szCs w:val="20"/>
              </w:rPr>
            </w:pPr>
            <w:r>
              <w:rPr>
                <w:rFonts w:ascii="Arial" w:hAnsi="Arial" w:cs="Arial"/>
                <w:sz w:val="18"/>
                <w:szCs w:val="20"/>
              </w:rPr>
              <w:t>Résidence le “L</w:t>
            </w:r>
            <w:r w:rsidRPr="006E5CBC">
              <w:rPr>
                <w:rFonts w:ascii="Arial" w:hAnsi="Arial" w:cs="Arial"/>
                <w:sz w:val="18"/>
                <w:szCs w:val="20"/>
              </w:rPr>
              <w:t>esia”</w:t>
            </w:r>
            <w:r>
              <w:rPr>
                <w:rFonts w:ascii="Arial" w:hAnsi="Arial" w:cs="Arial"/>
                <w:sz w:val="18"/>
                <w:szCs w:val="20"/>
              </w:rPr>
              <w:t xml:space="preserve"> - </w:t>
            </w:r>
            <w:r w:rsidRPr="006E5CBC">
              <w:rPr>
                <w:rFonts w:ascii="Arial" w:hAnsi="Arial" w:cs="Arial"/>
                <w:sz w:val="18"/>
                <w:szCs w:val="18"/>
              </w:rPr>
              <w:t xml:space="preserve">Avenue de la Libération </w:t>
            </w:r>
          </w:p>
          <w:p w14:paraId="4B0C36D7" w14:textId="77777777" w:rsidR="004B41AC" w:rsidRPr="006E5CBC" w:rsidRDefault="004B41AC" w:rsidP="00481FC9">
            <w:pPr>
              <w:kinsoku w:val="0"/>
              <w:overflowPunct w:val="0"/>
              <w:spacing w:after="60" w:line="220" w:lineRule="exact"/>
              <w:jc w:val="center"/>
              <w:rPr>
                <w:rFonts w:ascii="Arial" w:hAnsi="Arial" w:cs="Arial"/>
                <w:sz w:val="18"/>
                <w:szCs w:val="18"/>
              </w:rPr>
            </w:pPr>
            <w:r w:rsidRPr="006E5CBC">
              <w:rPr>
                <w:rFonts w:ascii="Arial" w:hAnsi="Arial" w:cs="Arial"/>
                <w:sz w:val="18"/>
                <w:szCs w:val="18"/>
                <w:lang w:val="es-ES_tradnl"/>
              </w:rPr>
              <w:t>20600 BASTIA</w:t>
            </w:r>
            <w:r w:rsidRPr="006E5CBC">
              <w:rPr>
                <w:rFonts w:ascii="Arial" w:hAnsi="Arial" w:cs="Arial"/>
                <w:sz w:val="18"/>
                <w:szCs w:val="18"/>
              </w:rPr>
              <w:t xml:space="preserve"> </w:t>
            </w:r>
          </w:p>
          <w:p w14:paraId="2EA0C53A" w14:textId="77777777" w:rsidR="004B41AC" w:rsidRPr="006E5CBC" w:rsidRDefault="004B41AC" w:rsidP="00481FC9">
            <w:pPr>
              <w:kinsoku w:val="0"/>
              <w:overflowPunct w:val="0"/>
              <w:spacing w:after="60" w:line="220" w:lineRule="exact"/>
              <w:jc w:val="center"/>
              <w:rPr>
                <w:rFonts w:ascii="Arial" w:hAnsi="Arial" w:cs="Arial"/>
                <w:sz w:val="22"/>
                <w:szCs w:val="22"/>
              </w:rPr>
            </w:pPr>
            <w:proofErr w:type="gramStart"/>
            <w:r w:rsidRPr="006E5CBC">
              <w:rPr>
                <w:rFonts w:ascii="Arial" w:hAnsi="Arial" w:cs="Arial"/>
                <w:sz w:val="18"/>
                <w:szCs w:val="18"/>
              </w:rPr>
              <w:t>Tél.:</w:t>
            </w:r>
            <w:proofErr w:type="gramEnd"/>
            <w:r w:rsidRPr="006E5CBC">
              <w:rPr>
                <w:rFonts w:ascii="Arial" w:hAnsi="Arial" w:cs="Arial"/>
                <w:sz w:val="18"/>
                <w:szCs w:val="18"/>
              </w:rPr>
              <w:t xml:space="preserve"> 04 95 32 33 65 - Site Internet : </w:t>
            </w:r>
            <w:hyperlink r:id="rId25" w:history="1">
              <w:r w:rsidRPr="006E5CBC">
                <w:rPr>
                  <w:rStyle w:val="Lienhypertexte"/>
                  <w:rFonts w:ascii="Arial" w:hAnsi="Arial" w:cs="Arial"/>
                  <w:sz w:val="18"/>
                  <w:szCs w:val="18"/>
                </w:rPr>
                <w:t>www.cdg2b.com</w:t>
              </w:r>
            </w:hyperlink>
            <w:r w:rsidRPr="006E5CBC">
              <w:rPr>
                <w:rFonts w:ascii="Arial" w:hAnsi="Arial" w:cs="Arial"/>
                <w:sz w:val="20"/>
                <w:szCs w:val="20"/>
              </w:rPr>
              <w:t xml:space="preserve"> </w:t>
            </w:r>
          </w:p>
        </w:tc>
      </w:tr>
    </w:tbl>
    <w:p w14:paraId="698FD4D4" w14:textId="77777777" w:rsidR="004B41AC" w:rsidRDefault="004B41AC" w:rsidP="004B41AC">
      <w:pPr>
        <w:pStyle w:val="Corpsdetexte"/>
        <w:kinsoku w:val="0"/>
        <w:overflowPunct w:val="0"/>
        <w:spacing w:line="246" w:lineRule="exact"/>
        <w:ind w:left="0" w:right="51"/>
        <w:jc w:val="both"/>
        <w:rPr>
          <w:sz w:val="20"/>
          <w:szCs w:val="20"/>
        </w:rPr>
      </w:pPr>
    </w:p>
    <w:p w14:paraId="4DE4B4E9" w14:textId="77777777" w:rsidR="004B41AC" w:rsidRPr="003E5AA2" w:rsidRDefault="004B41AC" w:rsidP="004B41AC">
      <w:pPr>
        <w:jc w:val="both"/>
        <w:rPr>
          <w:sz w:val="28"/>
        </w:rPr>
      </w:pPr>
      <w:r w:rsidRPr="003E5AA2">
        <w:rPr>
          <w:rFonts w:ascii="Arial Narrow" w:hAnsi="Arial Narrow"/>
          <w:sz w:val="18"/>
        </w:rPr>
        <w:t>Cette brochure présente les principales info</w:t>
      </w:r>
      <w:r>
        <w:rPr>
          <w:rFonts w:ascii="Arial Narrow" w:hAnsi="Arial Narrow"/>
          <w:sz w:val="18"/>
        </w:rPr>
        <w:t xml:space="preserve">rmations relatives </w:t>
      </w:r>
      <w:r w:rsidRPr="003E5AA2">
        <w:rPr>
          <w:rFonts w:ascii="Arial Narrow" w:hAnsi="Arial Narrow"/>
          <w:sz w:val="18"/>
        </w:rPr>
        <w:t>à l’examen concerné. Elle a été réalisée en tenant compte des dispositions réglementaires en vigueur à la date de mise à jour. Son contenu donné à titre informatif ne saurait présenter un caractère exhaustif ni contractuel.</w:t>
      </w:r>
    </w:p>
    <w:p w14:paraId="797EFDE9" w14:textId="77777777" w:rsidR="00353689" w:rsidRDefault="00353689" w:rsidP="00277610">
      <w:pPr>
        <w:pStyle w:val="Titre13"/>
        <w:kinsoku w:val="0"/>
        <w:overflowPunct w:val="0"/>
        <w:spacing w:before="360" w:after="240"/>
        <w:ind w:right="51"/>
        <w:jc w:val="both"/>
        <w:rPr>
          <w:color w:val="000080"/>
        </w:rPr>
      </w:pPr>
    </w:p>
    <w:p w14:paraId="097CEB97" w14:textId="77777777" w:rsidR="00353689" w:rsidRDefault="00353689" w:rsidP="00277610">
      <w:pPr>
        <w:pStyle w:val="Titre13"/>
        <w:kinsoku w:val="0"/>
        <w:overflowPunct w:val="0"/>
        <w:spacing w:before="360" w:after="240"/>
        <w:ind w:right="51"/>
        <w:jc w:val="both"/>
        <w:rPr>
          <w:color w:val="000080"/>
        </w:rPr>
      </w:pPr>
    </w:p>
    <w:p w14:paraId="35A1A512" w14:textId="77777777" w:rsidR="00353689" w:rsidRDefault="00353689" w:rsidP="00277610">
      <w:pPr>
        <w:pStyle w:val="Titre13"/>
        <w:kinsoku w:val="0"/>
        <w:overflowPunct w:val="0"/>
        <w:spacing w:before="360" w:after="240"/>
        <w:ind w:right="51"/>
        <w:jc w:val="both"/>
        <w:rPr>
          <w:color w:val="000080"/>
        </w:rPr>
      </w:pPr>
    </w:p>
    <w:p w14:paraId="74DD8A72" w14:textId="77777777" w:rsidR="00353689" w:rsidRDefault="00353689" w:rsidP="00277610">
      <w:pPr>
        <w:pStyle w:val="Titre13"/>
        <w:kinsoku w:val="0"/>
        <w:overflowPunct w:val="0"/>
        <w:spacing w:before="360" w:after="240"/>
        <w:ind w:right="51"/>
        <w:jc w:val="both"/>
        <w:rPr>
          <w:color w:val="000080"/>
        </w:rPr>
      </w:pPr>
    </w:p>
    <w:p w14:paraId="0213CEE5" w14:textId="4CF4D4E6" w:rsidR="004B41AC" w:rsidRDefault="004B41AC" w:rsidP="00277610">
      <w:pPr>
        <w:pStyle w:val="Titre13"/>
        <w:kinsoku w:val="0"/>
        <w:overflowPunct w:val="0"/>
        <w:spacing w:before="360" w:after="240"/>
        <w:ind w:right="51"/>
        <w:jc w:val="both"/>
        <w:rPr>
          <w:color w:val="000080"/>
        </w:rPr>
      </w:pPr>
    </w:p>
    <w:p w14:paraId="67984DC0" w14:textId="58EBB98E" w:rsidR="004B41AC" w:rsidRDefault="004B41AC" w:rsidP="00277610">
      <w:pPr>
        <w:pStyle w:val="Titre13"/>
        <w:kinsoku w:val="0"/>
        <w:overflowPunct w:val="0"/>
        <w:spacing w:before="360" w:after="240"/>
        <w:ind w:right="51"/>
        <w:jc w:val="both"/>
        <w:rPr>
          <w:color w:val="000080"/>
        </w:rPr>
      </w:pPr>
    </w:p>
    <w:p w14:paraId="663A719F" w14:textId="6B25D652" w:rsidR="004B41AC" w:rsidRDefault="004B41AC" w:rsidP="00277610">
      <w:pPr>
        <w:pStyle w:val="Titre13"/>
        <w:kinsoku w:val="0"/>
        <w:overflowPunct w:val="0"/>
        <w:spacing w:before="360" w:after="240"/>
        <w:ind w:right="51"/>
        <w:jc w:val="both"/>
        <w:rPr>
          <w:color w:val="000080"/>
        </w:rPr>
      </w:pPr>
    </w:p>
    <w:p w14:paraId="259C07C5" w14:textId="6DE2CD55" w:rsidR="004B41AC" w:rsidRDefault="004B41AC" w:rsidP="00277610">
      <w:pPr>
        <w:pStyle w:val="Titre13"/>
        <w:kinsoku w:val="0"/>
        <w:overflowPunct w:val="0"/>
        <w:spacing w:before="360" w:after="240"/>
        <w:ind w:right="51"/>
        <w:jc w:val="both"/>
        <w:rPr>
          <w:color w:val="000080"/>
        </w:rPr>
      </w:pPr>
    </w:p>
    <w:p w14:paraId="30EC1BA2" w14:textId="6CECE31A" w:rsidR="004B41AC" w:rsidRDefault="004B41AC" w:rsidP="00277610">
      <w:pPr>
        <w:pStyle w:val="Titre13"/>
        <w:kinsoku w:val="0"/>
        <w:overflowPunct w:val="0"/>
        <w:spacing w:before="360" w:after="240"/>
        <w:ind w:right="51"/>
        <w:jc w:val="both"/>
        <w:rPr>
          <w:color w:val="000080"/>
        </w:rPr>
      </w:pPr>
    </w:p>
    <w:p w14:paraId="465FAE51" w14:textId="77777777" w:rsidR="00353689" w:rsidRPr="00C55B28" w:rsidRDefault="00353689" w:rsidP="00353689">
      <w:pPr>
        <w:pStyle w:val="Citationintense"/>
        <w:ind w:left="0"/>
        <w:jc w:val="left"/>
        <w:rPr>
          <w:rFonts w:ascii="Arial" w:hAnsi="Arial" w:cs="Arial"/>
          <w:b/>
          <w:bCs/>
          <w:color w:val="000080"/>
        </w:rPr>
      </w:pPr>
      <w:r w:rsidRPr="00C55B28">
        <w:rPr>
          <w:rFonts w:ascii="Arial" w:hAnsi="Arial" w:cs="Arial"/>
          <w:sz w:val="20"/>
          <w:szCs w:val="20"/>
        </w:rPr>
        <w:t>ANNEXE 1</w:t>
      </w:r>
    </w:p>
    <w:p w14:paraId="088A08D1" w14:textId="77777777" w:rsidR="00E24B3C" w:rsidRDefault="00E24B3C" w:rsidP="00353689">
      <w:pPr>
        <w:autoSpaceDE/>
        <w:autoSpaceDN/>
        <w:adjustRightInd/>
        <w:ind w:left="109"/>
        <w:jc w:val="both"/>
        <w:rPr>
          <w:rFonts w:ascii="Arial" w:eastAsia="Arial" w:hAnsi="Arial" w:cs="Arial"/>
          <w:b/>
          <w:color w:val="000080"/>
          <w:sz w:val="28"/>
          <w:szCs w:val="28"/>
          <w:lang w:eastAsia="en-US"/>
        </w:rPr>
      </w:pPr>
    </w:p>
    <w:p w14:paraId="1A39B666" w14:textId="77777777" w:rsidR="00E24B3C" w:rsidRDefault="00E24B3C" w:rsidP="00353689">
      <w:pPr>
        <w:autoSpaceDE/>
        <w:autoSpaceDN/>
        <w:adjustRightInd/>
        <w:ind w:left="109"/>
        <w:jc w:val="both"/>
        <w:rPr>
          <w:rFonts w:ascii="Arial" w:eastAsia="Arial" w:hAnsi="Arial" w:cs="Arial"/>
          <w:b/>
          <w:color w:val="000080"/>
          <w:sz w:val="28"/>
          <w:szCs w:val="28"/>
          <w:lang w:eastAsia="en-US"/>
        </w:rPr>
      </w:pPr>
    </w:p>
    <w:p w14:paraId="7CCA908D" w14:textId="32810215" w:rsidR="00353689" w:rsidRPr="002332C3" w:rsidRDefault="00353689" w:rsidP="00353689">
      <w:pPr>
        <w:autoSpaceDE/>
        <w:autoSpaceDN/>
        <w:adjustRightInd/>
        <w:ind w:left="109"/>
        <w:jc w:val="both"/>
        <w:rPr>
          <w:rFonts w:ascii="Arial" w:eastAsia="Arial" w:hAnsi="Arial" w:cs="Arial"/>
          <w:b/>
          <w:sz w:val="28"/>
          <w:szCs w:val="28"/>
          <w:lang w:eastAsia="en-US"/>
        </w:rPr>
      </w:pPr>
      <w:r w:rsidRPr="002332C3">
        <w:rPr>
          <w:rFonts w:ascii="Arial" w:eastAsia="Arial" w:hAnsi="Arial" w:cs="Arial"/>
          <w:b/>
          <w:color w:val="000080"/>
          <w:sz w:val="28"/>
          <w:szCs w:val="28"/>
          <w:lang w:eastAsia="en-US"/>
        </w:rPr>
        <w:t>Préparation &amp; Annales</w:t>
      </w:r>
    </w:p>
    <w:p w14:paraId="02187387" w14:textId="77777777" w:rsidR="00353689" w:rsidRPr="002332C3" w:rsidRDefault="00353689" w:rsidP="00353689">
      <w:pPr>
        <w:autoSpaceDE/>
        <w:autoSpaceDN/>
        <w:adjustRightInd/>
        <w:ind w:left="109"/>
        <w:jc w:val="both"/>
        <w:rPr>
          <w:rFonts w:ascii="Arial" w:eastAsia="Arial" w:hAnsi="Arial" w:cs="Arial"/>
          <w:sz w:val="20"/>
          <w:szCs w:val="20"/>
          <w:lang w:eastAsia="en-US"/>
        </w:rPr>
      </w:pPr>
    </w:p>
    <w:p w14:paraId="7F14B0B8" w14:textId="77777777" w:rsidR="00353689" w:rsidRPr="002332C3" w:rsidRDefault="00353689" w:rsidP="00353689">
      <w:pPr>
        <w:autoSpaceDE/>
        <w:autoSpaceDN/>
        <w:adjustRightInd/>
        <w:ind w:left="109"/>
        <w:jc w:val="both"/>
        <w:rPr>
          <w:rFonts w:ascii="Tahoma" w:eastAsia="Arial" w:hAnsi="Tahoma" w:cs="Tahoma"/>
          <w:sz w:val="22"/>
          <w:szCs w:val="22"/>
          <w:lang w:val="x-none" w:eastAsia="en-US"/>
        </w:rPr>
      </w:pPr>
      <w:r w:rsidRPr="002332C3">
        <w:rPr>
          <w:rFonts w:ascii="Tahoma" w:eastAsia="Arial" w:hAnsi="Tahoma" w:cs="Tahoma"/>
          <w:sz w:val="22"/>
          <w:szCs w:val="22"/>
          <w:lang w:eastAsia="en-US"/>
        </w:rPr>
        <w:t xml:space="preserve">Par l’intermédiaire du site de la Fédération Nationale des Centres de Gestion </w:t>
      </w:r>
      <w:hyperlink r:id="rId26" w:history="1">
        <w:r w:rsidRPr="002332C3">
          <w:rPr>
            <w:rFonts w:ascii="Tahoma" w:eastAsia="Arial" w:hAnsi="Tahoma" w:cs="Tahoma"/>
            <w:color w:val="0000FF"/>
            <w:sz w:val="22"/>
            <w:szCs w:val="22"/>
            <w:u w:val="single"/>
            <w:lang w:eastAsia="en-US"/>
          </w:rPr>
          <w:t>www.fncdg.com</w:t>
        </w:r>
      </w:hyperlink>
      <w:r w:rsidRPr="002332C3">
        <w:rPr>
          <w:rFonts w:ascii="Tahoma" w:eastAsia="Arial" w:hAnsi="Tahoma" w:cs="Tahoma"/>
          <w:sz w:val="22"/>
          <w:szCs w:val="22"/>
          <w:lang w:eastAsia="en-US"/>
        </w:rPr>
        <w:t>, vous pouvez avoir accès à l’annuaire des centres de gestion et de leurs annales mises en ligne.</w:t>
      </w:r>
    </w:p>
    <w:p w14:paraId="57CC8944" w14:textId="77777777" w:rsidR="00353689" w:rsidRPr="002332C3" w:rsidRDefault="00353689" w:rsidP="00353689">
      <w:pPr>
        <w:autoSpaceDE/>
        <w:autoSpaceDN/>
        <w:adjustRightInd/>
        <w:ind w:left="109"/>
        <w:jc w:val="both"/>
        <w:rPr>
          <w:rFonts w:ascii="Tahoma" w:eastAsia="Arial" w:hAnsi="Tahoma" w:cs="Tahoma"/>
          <w:sz w:val="22"/>
          <w:szCs w:val="22"/>
          <w:lang w:eastAsia="en-US"/>
        </w:rPr>
      </w:pPr>
      <w:r w:rsidRPr="002332C3">
        <w:rPr>
          <w:rFonts w:ascii="Tahoma" w:eastAsia="Arial" w:hAnsi="Tahoma" w:cs="Tahoma"/>
          <w:sz w:val="22"/>
          <w:szCs w:val="22"/>
          <w:lang w:eastAsia="en-US"/>
        </w:rPr>
        <w:t>Vous pouvez également trouver des ouvrages de préparation aux :</w:t>
      </w:r>
    </w:p>
    <w:p w14:paraId="5CBAE160" w14:textId="77777777" w:rsidR="00353689" w:rsidRPr="002332C3" w:rsidRDefault="00353689" w:rsidP="00353689">
      <w:pPr>
        <w:autoSpaceDE/>
        <w:autoSpaceDN/>
        <w:adjustRightInd/>
        <w:ind w:left="109"/>
        <w:jc w:val="both"/>
        <w:rPr>
          <w:rFonts w:ascii="Tahoma" w:eastAsia="Arial" w:hAnsi="Tahoma" w:cs="Tahoma"/>
          <w:sz w:val="22"/>
          <w:szCs w:val="22"/>
          <w:lang w:eastAsia="en-US"/>
        </w:rPr>
      </w:pPr>
      <w:r w:rsidRPr="002332C3">
        <w:rPr>
          <w:rFonts w:ascii="Tahoma" w:eastAsia="Arial" w:hAnsi="Tahoma" w:cs="Tahoma"/>
          <w:sz w:val="22"/>
          <w:szCs w:val="22"/>
          <w:lang w:eastAsia="en-US"/>
        </w:rPr>
        <w:t xml:space="preserve">Editions FOUCHER – </w:t>
      </w:r>
      <w:hyperlink r:id="rId27" w:history="1">
        <w:r w:rsidRPr="002332C3">
          <w:rPr>
            <w:rFonts w:ascii="Tahoma" w:eastAsia="Arial" w:hAnsi="Tahoma" w:cs="Tahoma"/>
            <w:color w:val="0000FF"/>
            <w:sz w:val="22"/>
            <w:szCs w:val="22"/>
            <w:u w:val="single"/>
            <w:lang w:eastAsia="en-US"/>
          </w:rPr>
          <w:t>www.editions-foucher.fr</w:t>
        </w:r>
      </w:hyperlink>
      <w:r w:rsidRPr="002332C3">
        <w:rPr>
          <w:rFonts w:ascii="Tahoma" w:eastAsia="Arial" w:hAnsi="Tahoma" w:cs="Tahoma"/>
          <w:sz w:val="22"/>
          <w:szCs w:val="22"/>
          <w:lang w:eastAsia="en-US"/>
        </w:rPr>
        <w:t xml:space="preserve"> ou </w:t>
      </w:r>
      <w:hyperlink r:id="rId28" w:history="1">
        <w:r w:rsidRPr="002332C3">
          <w:rPr>
            <w:rFonts w:ascii="Tahoma" w:eastAsia="Arial" w:hAnsi="Tahoma" w:cs="Tahoma"/>
            <w:color w:val="0000FF"/>
            <w:sz w:val="22"/>
            <w:szCs w:val="22"/>
            <w:u w:val="single"/>
            <w:lang w:eastAsia="en-US"/>
          </w:rPr>
          <w:t>www.concours-foucher.com</w:t>
        </w:r>
      </w:hyperlink>
      <w:r w:rsidRPr="002332C3">
        <w:rPr>
          <w:rFonts w:ascii="Tahoma" w:eastAsia="Arial" w:hAnsi="Tahoma" w:cs="Tahoma"/>
          <w:sz w:val="22"/>
          <w:szCs w:val="22"/>
          <w:lang w:eastAsia="en-US"/>
        </w:rPr>
        <w:t xml:space="preserve"> </w:t>
      </w:r>
    </w:p>
    <w:p w14:paraId="0864FA64" w14:textId="77777777" w:rsidR="00353689" w:rsidRPr="002332C3" w:rsidRDefault="00353689" w:rsidP="00353689">
      <w:pPr>
        <w:autoSpaceDE/>
        <w:autoSpaceDN/>
        <w:adjustRightInd/>
        <w:ind w:left="109"/>
        <w:jc w:val="both"/>
        <w:rPr>
          <w:rFonts w:ascii="Tahoma" w:eastAsia="Arial" w:hAnsi="Tahoma" w:cs="Tahoma"/>
          <w:sz w:val="22"/>
          <w:szCs w:val="22"/>
          <w:lang w:eastAsia="en-US"/>
        </w:rPr>
      </w:pPr>
      <w:r w:rsidRPr="002332C3">
        <w:rPr>
          <w:rFonts w:ascii="Tahoma" w:eastAsia="Arial" w:hAnsi="Tahoma" w:cs="Tahoma"/>
          <w:sz w:val="22"/>
          <w:szCs w:val="22"/>
          <w:lang w:eastAsia="en-US"/>
        </w:rPr>
        <w:t xml:space="preserve">Editions VUIBERT – </w:t>
      </w:r>
      <w:hyperlink r:id="rId29" w:history="1">
        <w:r w:rsidRPr="002332C3">
          <w:rPr>
            <w:rFonts w:ascii="Tahoma" w:eastAsia="Arial" w:hAnsi="Tahoma" w:cs="Tahoma"/>
            <w:color w:val="0000FF"/>
            <w:sz w:val="22"/>
            <w:szCs w:val="22"/>
            <w:u w:val="single"/>
            <w:lang w:eastAsia="en-US"/>
          </w:rPr>
          <w:t>www.vuibert.fr</w:t>
        </w:r>
      </w:hyperlink>
    </w:p>
    <w:p w14:paraId="24E691FE" w14:textId="77777777" w:rsidR="00353689" w:rsidRPr="002332C3" w:rsidRDefault="00353689" w:rsidP="00353689">
      <w:pPr>
        <w:autoSpaceDE/>
        <w:autoSpaceDN/>
        <w:adjustRightInd/>
        <w:ind w:left="109"/>
        <w:jc w:val="both"/>
        <w:rPr>
          <w:rFonts w:ascii="Tahoma" w:eastAsia="Arial" w:hAnsi="Tahoma" w:cs="Tahoma"/>
          <w:sz w:val="22"/>
          <w:szCs w:val="22"/>
          <w:lang w:eastAsia="en-US"/>
        </w:rPr>
      </w:pPr>
      <w:r w:rsidRPr="002332C3">
        <w:rPr>
          <w:rFonts w:ascii="Tahoma" w:eastAsia="Arial" w:hAnsi="Tahoma" w:cs="Tahoma"/>
          <w:sz w:val="22"/>
          <w:szCs w:val="22"/>
          <w:lang w:eastAsia="en-US"/>
        </w:rPr>
        <w:t xml:space="preserve">Documentation Française : - </w:t>
      </w:r>
      <w:hyperlink r:id="rId30" w:history="1">
        <w:r w:rsidRPr="002332C3">
          <w:rPr>
            <w:rFonts w:ascii="Tahoma" w:eastAsia="Arial" w:hAnsi="Tahoma" w:cs="Tahoma"/>
            <w:color w:val="0000FF"/>
            <w:sz w:val="22"/>
            <w:szCs w:val="22"/>
            <w:u w:val="single"/>
            <w:lang w:eastAsia="en-US"/>
          </w:rPr>
          <w:t>www.ladocumentationfrancaise.fr</w:t>
        </w:r>
      </w:hyperlink>
      <w:r w:rsidRPr="002332C3">
        <w:rPr>
          <w:rFonts w:ascii="Tahoma" w:eastAsia="Arial" w:hAnsi="Tahoma" w:cs="Tahoma"/>
          <w:sz w:val="22"/>
          <w:szCs w:val="22"/>
          <w:lang w:eastAsia="en-US"/>
        </w:rPr>
        <w:t xml:space="preserve">  - Téléphone : 01 40 15 70 00</w:t>
      </w:r>
    </w:p>
    <w:p w14:paraId="3C7B7193" w14:textId="77777777" w:rsidR="00353689" w:rsidRPr="002332C3" w:rsidRDefault="00353689" w:rsidP="00353689">
      <w:pPr>
        <w:autoSpaceDE/>
        <w:autoSpaceDN/>
        <w:adjustRightInd/>
        <w:ind w:left="109"/>
        <w:jc w:val="both"/>
        <w:rPr>
          <w:rFonts w:ascii="Tahoma" w:eastAsia="Arial" w:hAnsi="Tahoma" w:cs="Tahoma"/>
          <w:sz w:val="22"/>
          <w:szCs w:val="22"/>
          <w:lang w:eastAsia="en-US"/>
        </w:rPr>
      </w:pPr>
      <w:r w:rsidRPr="002332C3">
        <w:rPr>
          <w:rFonts w:ascii="Tahoma" w:eastAsia="Arial" w:hAnsi="Tahoma" w:cs="Tahoma"/>
          <w:sz w:val="22"/>
          <w:szCs w:val="22"/>
          <w:lang w:eastAsia="en-US"/>
        </w:rPr>
        <w:t>Carrières-publiques.com, CNFPT</w:t>
      </w:r>
    </w:p>
    <w:p w14:paraId="58B570BB" w14:textId="77777777" w:rsidR="00353689" w:rsidRDefault="00353689" w:rsidP="00277610">
      <w:pPr>
        <w:pStyle w:val="Titre13"/>
        <w:kinsoku w:val="0"/>
        <w:overflowPunct w:val="0"/>
        <w:spacing w:before="360" w:after="240"/>
        <w:ind w:right="51"/>
        <w:jc w:val="both"/>
        <w:rPr>
          <w:color w:val="000080"/>
        </w:rPr>
      </w:pPr>
    </w:p>
    <w:p w14:paraId="38BA7D21" w14:textId="77777777" w:rsidR="00353689" w:rsidRDefault="00353689" w:rsidP="00277610">
      <w:pPr>
        <w:pStyle w:val="Titre13"/>
        <w:kinsoku w:val="0"/>
        <w:overflowPunct w:val="0"/>
        <w:spacing w:before="360" w:after="240"/>
        <w:ind w:right="51"/>
        <w:jc w:val="both"/>
        <w:rPr>
          <w:color w:val="000080"/>
        </w:rPr>
      </w:pPr>
    </w:p>
    <w:p w14:paraId="11D36B2C" w14:textId="77777777" w:rsidR="00353689" w:rsidRDefault="00353689" w:rsidP="00277610">
      <w:pPr>
        <w:pStyle w:val="Titre13"/>
        <w:kinsoku w:val="0"/>
        <w:overflowPunct w:val="0"/>
        <w:spacing w:before="360" w:after="240"/>
        <w:ind w:right="51"/>
        <w:jc w:val="both"/>
        <w:rPr>
          <w:color w:val="000080"/>
        </w:rPr>
      </w:pPr>
    </w:p>
    <w:p w14:paraId="38D07C13" w14:textId="77777777" w:rsidR="00353689" w:rsidRDefault="00353689" w:rsidP="00277610">
      <w:pPr>
        <w:pStyle w:val="Titre13"/>
        <w:kinsoku w:val="0"/>
        <w:overflowPunct w:val="0"/>
        <w:spacing w:before="360" w:after="240"/>
        <w:ind w:right="51"/>
        <w:jc w:val="both"/>
        <w:rPr>
          <w:color w:val="000080"/>
        </w:rPr>
      </w:pPr>
    </w:p>
    <w:p w14:paraId="4D52EA0B" w14:textId="77777777" w:rsidR="00353689" w:rsidRDefault="00353689" w:rsidP="00277610">
      <w:pPr>
        <w:pStyle w:val="Titre13"/>
        <w:kinsoku w:val="0"/>
        <w:overflowPunct w:val="0"/>
        <w:spacing w:before="360" w:after="240"/>
        <w:ind w:right="51"/>
        <w:jc w:val="both"/>
        <w:rPr>
          <w:color w:val="000080"/>
        </w:rPr>
      </w:pPr>
    </w:p>
    <w:p w14:paraId="1965FD92" w14:textId="36C1C2C4" w:rsidR="00353689" w:rsidRDefault="00353689" w:rsidP="00277610">
      <w:pPr>
        <w:pStyle w:val="Titre13"/>
        <w:kinsoku w:val="0"/>
        <w:overflowPunct w:val="0"/>
        <w:spacing w:before="360" w:after="240"/>
        <w:ind w:right="51"/>
        <w:jc w:val="both"/>
        <w:rPr>
          <w:color w:val="000080"/>
        </w:rPr>
      </w:pPr>
    </w:p>
    <w:p w14:paraId="4259B7FD" w14:textId="06F43623" w:rsidR="00353689" w:rsidRDefault="00353689" w:rsidP="00277610">
      <w:pPr>
        <w:pStyle w:val="Titre13"/>
        <w:kinsoku w:val="0"/>
        <w:overflowPunct w:val="0"/>
        <w:spacing w:before="360" w:after="240"/>
        <w:ind w:right="51"/>
        <w:jc w:val="both"/>
        <w:rPr>
          <w:color w:val="000080"/>
        </w:rPr>
      </w:pPr>
    </w:p>
    <w:p w14:paraId="61CD8C4B" w14:textId="258C0033" w:rsidR="00353689" w:rsidRDefault="00353689" w:rsidP="00277610">
      <w:pPr>
        <w:pStyle w:val="Titre13"/>
        <w:kinsoku w:val="0"/>
        <w:overflowPunct w:val="0"/>
        <w:spacing w:before="360" w:after="240"/>
        <w:ind w:right="51"/>
        <w:jc w:val="both"/>
        <w:rPr>
          <w:color w:val="000080"/>
        </w:rPr>
      </w:pPr>
    </w:p>
    <w:p w14:paraId="06F06E09" w14:textId="50BA0A03" w:rsidR="00353689" w:rsidRDefault="00353689" w:rsidP="00277610">
      <w:pPr>
        <w:pStyle w:val="Titre13"/>
        <w:kinsoku w:val="0"/>
        <w:overflowPunct w:val="0"/>
        <w:spacing w:before="360" w:after="240"/>
        <w:ind w:right="51"/>
        <w:jc w:val="both"/>
        <w:rPr>
          <w:color w:val="000080"/>
        </w:rPr>
      </w:pPr>
    </w:p>
    <w:p w14:paraId="0C1EFE84" w14:textId="1C16D73C" w:rsidR="00353689" w:rsidRDefault="00353689" w:rsidP="00277610">
      <w:pPr>
        <w:pStyle w:val="Titre13"/>
        <w:kinsoku w:val="0"/>
        <w:overflowPunct w:val="0"/>
        <w:spacing w:before="360" w:after="240"/>
        <w:ind w:right="51"/>
        <w:jc w:val="both"/>
        <w:rPr>
          <w:color w:val="000080"/>
        </w:rPr>
      </w:pPr>
    </w:p>
    <w:p w14:paraId="334BE500" w14:textId="019D006E" w:rsidR="00353689" w:rsidRDefault="00353689" w:rsidP="00277610">
      <w:pPr>
        <w:pStyle w:val="Titre13"/>
        <w:kinsoku w:val="0"/>
        <w:overflowPunct w:val="0"/>
        <w:spacing w:before="360" w:after="240"/>
        <w:ind w:right="51"/>
        <w:jc w:val="both"/>
        <w:rPr>
          <w:color w:val="000080"/>
        </w:rPr>
      </w:pPr>
    </w:p>
    <w:p w14:paraId="7F261DC0" w14:textId="74504BE1" w:rsidR="00353689" w:rsidRDefault="00353689" w:rsidP="00277610">
      <w:pPr>
        <w:pStyle w:val="Titre13"/>
        <w:kinsoku w:val="0"/>
        <w:overflowPunct w:val="0"/>
        <w:spacing w:before="360" w:after="240"/>
        <w:ind w:right="51"/>
        <w:jc w:val="both"/>
        <w:rPr>
          <w:color w:val="000080"/>
        </w:rPr>
      </w:pPr>
    </w:p>
    <w:p w14:paraId="477BE927" w14:textId="77AC6517" w:rsidR="00353689" w:rsidRDefault="00353689" w:rsidP="00277610">
      <w:pPr>
        <w:pStyle w:val="Titre13"/>
        <w:kinsoku w:val="0"/>
        <w:overflowPunct w:val="0"/>
        <w:spacing w:before="360" w:after="240"/>
        <w:ind w:right="51"/>
        <w:jc w:val="both"/>
        <w:rPr>
          <w:color w:val="000080"/>
        </w:rPr>
      </w:pPr>
    </w:p>
    <w:p w14:paraId="2BAF2116" w14:textId="78951B09" w:rsidR="00353689" w:rsidRDefault="00353689" w:rsidP="00277610">
      <w:pPr>
        <w:pStyle w:val="Titre13"/>
        <w:kinsoku w:val="0"/>
        <w:overflowPunct w:val="0"/>
        <w:spacing w:before="360" w:after="240"/>
        <w:ind w:right="51"/>
        <w:jc w:val="both"/>
        <w:rPr>
          <w:color w:val="000080"/>
        </w:rPr>
      </w:pPr>
    </w:p>
    <w:p w14:paraId="0B3B2481" w14:textId="1DF85519" w:rsidR="00353689" w:rsidRDefault="00353689" w:rsidP="00277610">
      <w:pPr>
        <w:pStyle w:val="Titre13"/>
        <w:kinsoku w:val="0"/>
        <w:overflowPunct w:val="0"/>
        <w:spacing w:before="360" w:after="240"/>
        <w:ind w:right="51"/>
        <w:jc w:val="both"/>
        <w:rPr>
          <w:color w:val="000080"/>
        </w:rPr>
      </w:pPr>
    </w:p>
    <w:p w14:paraId="5AE5573A" w14:textId="2B504049" w:rsidR="00756201" w:rsidRDefault="00756201" w:rsidP="00277610">
      <w:pPr>
        <w:pStyle w:val="Titre13"/>
        <w:kinsoku w:val="0"/>
        <w:overflowPunct w:val="0"/>
        <w:spacing w:before="360" w:after="240"/>
        <w:ind w:right="51"/>
        <w:jc w:val="both"/>
        <w:rPr>
          <w:color w:val="000080"/>
        </w:rPr>
      </w:pPr>
    </w:p>
    <w:p w14:paraId="1A9F9535" w14:textId="2CCEB804" w:rsidR="00353689" w:rsidRPr="00C55B28" w:rsidRDefault="00353689" w:rsidP="00353689">
      <w:pPr>
        <w:pStyle w:val="Citationintense"/>
        <w:spacing w:before="0" w:after="0"/>
        <w:ind w:left="0"/>
        <w:jc w:val="left"/>
        <w:rPr>
          <w:rFonts w:ascii="Arial" w:hAnsi="Arial" w:cs="Arial"/>
          <w:b/>
          <w:bCs/>
          <w:color w:val="000080"/>
        </w:rPr>
      </w:pPr>
      <w:r>
        <w:rPr>
          <w:rFonts w:ascii="Arial" w:hAnsi="Arial" w:cs="Arial"/>
          <w:sz w:val="20"/>
          <w:szCs w:val="20"/>
        </w:rPr>
        <w:t>A</w:t>
      </w:r>
      <w:r w:rsidR="00397F98">
        <w:rPr>
          <w:rFonts w:ascii="Arial" w:hAnsi="Arial" w:cs="Arial"/>
          <w:sz w:val="20"/>
          <w:szCs w:val="20"/>
        </w:rPr>
        <w:t>NNEXE</w:t>
      </w:r>
      <w:r>
        <w:rPr>
          <w:rFonts w:ascii="Arial" w:hAnsi="Arial" w:cs="Arial"/>
          <w:sz w:val="20"/>
          <w:szCs w:val="20"/>
        </w:rPr>
        <w:t xml:space="preserve"> 2 - </w:t>
      </w:r>
      <w:r w:rsidRPr="00C55B28">
        <w:rPr>
          <w:rFonts w:ascii="Arial" w:hAnsi="Arial" w:cs="Arial"/>
          <w:sz w:val="20"/>
          <w:szCs w:val="20"/>
        </w:rPr>
        <w:t>Déroulement de carrière</w:t>
      </w:r>
    </w:p>
    <w:p w14:paraId="1C1CE4BF" w14:textId="33ECED10" w:rsidR="00353689" w:rsidRDefault="00904263" w:rsidP="001B7992">
      <w:pPr>
        <w:pStyle w:val="Titre13"/>
        <w:kinsoku w:val="0"/>
        <w:overflowPunct w:val="0"/>
        <w:spacing w:before="360" w:after="240"/>
        <w:ind w:right="51"/>
        <w:jc w:val="center"/>
        <w:rPr>
          <w:color w:val="000080"/>
        </w:rPr>
      </w:pPr>
      <w:r w:rsidRPr="00F37E54">
        <w:rPr>
          <w:rFonts w:ascii="Times New Roman" w:hAnsi="Times New Roman" w:cs="Times New Roman"/>
          <w:b w:val="0"/>
          <w:bCs w:val="0"/>
          <w:i w:val="0"/>
          <w:iCs w:val="0"/>
          <w:noProof/>
          <w:color w:val="4F81BD"/>
          <w:sz w:val="22"/>
        </w:rPr>
        <mc:AlternateContent>
          <mc:Choice Requires="wps">
            <w:drawing>
              <wp:anchor distT="0" distB="0" distL="114300" distR="114300" simplePos="0" relativeHeight="251685888" behindDoc="1" locked="0" layoutInCell="1" allowOverlap="1" wp14:anchorId="123EBB9B" wp14:editId="283B999F">
                <wp:simplePos x="0" y="0"/>
                <wp:positionH relativeFrom="margin">
                  <wp:posOffset>414366</wp:posOffset>
                </wp:positionH>
                <wp:positionV relativeFrom="paragraph">
                  <wp:posOffset>277668</wp:posOffset>
                </wp:positionV>
                <wp:extent cx="5238750" cy="1068531"/>
                <wp:effectExtent l="19050" t="19050" r="38100" b="3683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68531"/>
                        </a:xfrm>
                        <a:prstGeom prst="rect">
                          <a:avLst/>
                        </a:prstGeom>
                        <a:solidFill>
                          <a:srgbClr val="FFFFFF"/>
                        </a:solidFill>
                        <a:ln w="63500" cmpd="thinThick">
                          <a:solidFill>
                            <a:srgbClr val="00CCFF"/>
                          </a:solidFill>
                          <a:miter lim="800000"/>
                          <a:headEnd/>
                          <a:tailEnd/>
                        </a:ln>
                      </wps:spPr>
                      <wps:txbx>
                        <w:txbxContent>
                          <w:p w14:paraId="16656E57" w14:textId="77777777" w:rsidR="00654B78" w:rsidRDefault="00654B78" w:rsidP="00654B78">
                            <w:pPr>
                              <w:shd w:val="clear" w:color="auto" w:fill="FFFF99"/>
                              <w:jc w:val="center"/>
                              <w:rPr>
                                <w:b/>
                              </w:rPr>
                            </w:pPr>
                            <w:r>
                              <w:rPr>
                                <w:b/>
                              </w:rPr>
                              <w:t>Cadre d’emplois des Agents de Maîtrise Territoriaux</w:t>
                            </w:r>
                          </w:p>
                          <w:p w14:paraId="4C46C5AA" w14:textId="4CDBFCE4" w:rsidR="00654B78" w:rsidRDefault="00654B78" w:rsidP="00654B78">
                            <w:pPr>
                              <w:shd w:val="clear" w:color="auto" w:fill="FFFF99"/>
                              <w:jc w:val="center"/>
                              <w:rPr>
                                <w:i/>
                              </w:rPr>
                            </w:pPr>
                            <w:r w:rsidRPr="00BD192B">
                              <w:rPr>
                                <w:i/>
                              </w:rPr>
                              <w:t>Sta</w:t>
                            </w:r>
                            <w:r>
                              <w:rPr>
                                <w:i/>
                              </w:rPr>
                              <w:t>tut particulier : Décret n°88-54</w:t>
                            </w:r>
                            <w:r w:rsidR="005A4261">
                              <w:rPr>
                                <w:i/>
                              </w:rPr>
                              <w:t>7</w:t>
                            </w:r>
                            <w:r>
                              <w:rPr>
                                <w:i/>
                              </w:rPr>
                              <w:t xml:space="preserve"> du 06 mai 1988 modifié</w:t>
                            </w:r>
                          </w:p>
                          <w:p w14:paraId="5219DE3A" w14:textId="77777777" w:rsidR="00654B78" w:rsidRDefault="00654B78" w:rsidP="00654B78">
                            <w:pPr>
                              <w:shd w:val="clear" w:color="auto" w:fill="FFFF99"/>
                              <w:jc w:val="center"/>
                              <w:rPr>
                                <w:i/>
                              </w:rPr>
                            </w:pPr>
                            <w:r>
                              <w:rPr>
                                <w:i/>
                              </w:rPr>
                              <w:t>Décret n°2016-596 du 12 mai 2016 relatif à l’organisation des carrières des fonctionnaires de catégorie C de la fonction publique territoriale</w:t>
                            </w:r>
                          </w:p>
                          <w:p w14:paraId="456F3E3F" w14:textId="543C083C" w:rsidR="00654B78" w:rsidRPr="002B525C" w:rsidRDefault="00654B78" w:rsidP="00654B78">
                            <w:pPr>
                              <w:shd w:val="clear" w:color="auto" w:fill="FFFF99"/>
                              <w:rPr>
                                <w:i/>
                              </w:rPr>
                            </w:pPr>
                            <w:r>
                              <w:rPr>
                                <w:i/>
                              </w:rPr>
                              <w:t>Echelonnement indiciaire : Décret n°20</w:t>
                            </w:r>
                            <w:r w:rsidR="009D219E">
                              <w:rPr>
                                <w:i/>
                              </w:rPr>
                              <w:t>21</w:t>
                            </w:r>
                            <w:r>
                              <w:rPr>
                                <w:i/>
                              </w:rPr>
                              <w:t>-</w:t>
                            </w:r>
                            <w:r w:rsidR="009D219E">
                              <w:rPr>
                                <w:i/>
                              </w:rPr>
                              <w:t xml:space="preserve">1819 </w:t>
                            </w:r>
                            <w:r>
                              <w:rPr>
                                <w:i/>
                              </w:rPr>
                              <w:t xml:space="preserve">du </w:t>
                            </w:r>
                            <w:r w:rsidR="009D219E">
                              <w:rPr>
                                <w:i/>
                              </w:rPr>
                              <w:t>24 décembre 2021</w:t>
                            </w:r>
                          </w:p>
                          <w:p w14:paraId="57B3D54C" w14:textId="77777777" w:rsidR="00654B78" w:rsidRPr="00BD192B" w:rsidRDefault="00654B78" w:rsidP="00654B78">
                            <w:pPr>
                              <w:shd w:val="clear" w:color="auto" w:fill="FFFF99"/>
                              <w:jc w:val="center"/>
                              <w:rPr>
                                <w:i/>
                              </w:rPr>
                            </w:pPr>
                          </w:p>
                          <w:p w14:paraId="290A995B" w14:textId="77777777" w:rsidR="00654B78" w:rsidRPr="0016334A" w:rsidRDefault="00654B78" w:rsidP="00654B78">
                            <w:pPr>
                              <w:shd w:val="clear" w:color="auto" w:fill="FFFF99"/>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EBB9B" id="_x0000_t202" coordsize="21600,21600" o:spt="202" path="m,l,21600r21600,l21600,xe">
                <v:stroke joinstyle="miter"/>
                <v:path gradientshapeok="t" o:connecttype="rect"/>
              </v:shapetype>
              <v:shape id="Zone de texte 24" o:spid="_x0000_s1027" type="#_x0000_t202" style="position:absolute;left:0;text-align:left;margin-left:32.65pt;margin-top:21.85pt;width:412.5pt;height:84.1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IkKQIAAEUEAAAOAAAAZHJzL2Uyb0RvYy54bWysU9tuGyEQfa/Uf0C817u+xl15HaVOXVVK&#10;L1LSD2BZ1osCDAXsXffrM7COY6XtS1UeEMPAmZkzZ1bXvVbkIJyXYEo6HuWUCMOhlmZX0h8P23dL&#10;SnxgpmYKjCjpUXh6vX77ZtXZQkygBVULRxDE+KKzJW1DsEWWed4KzfwIrDDobMBpFtB0u6x2rEN0&#10;rbJJni+yDlxtHXDhPd7eDk66TvhNI3j41jReBKJKirmFtLu0V3HP1itW7ByzreSnNNg/ZKGZNBj0&#10;DHXLAiN7J3+D0pI78NCEEQedQdNILlINWM04f1XNfcusSLUgOd6eafL/D5Z/Pdzb746E/gP02MBU&#10;hLd3wB89MbBpmdmJG+egawWrMfA4UpZ11henr5FqX/gIUnVfoMYms32ABNQ3TkdWsE6C6NiA45l0&#10;0QfC8XI+mS6v5uji6Bvni+V8OsRgxfN363z4JECTeCipw64meHa48yGmw4rnJzGaByXrrVQqGW5X&#10;bZQjB4YK2KaVKnj1TBnSlXQxnecxE23rkoZWmgeUxePAyV9B83yz2W7/BKplQHErqUu6zOMa5BaZ&#10;/GjqJL3ApBrOWIQyJ2ojmwOvoa96IjGbxElkuoL6iFw7GLSMs4eHFtwvSjrUcUn9zz1zghL12WC/&#10;3o9nsyj8ZMzmVxM03KWnuvQwwxEKa6dkOG7CMCx76+SuxUiDQgzcYI8bmdh/yeqUPmo1NeU0V3EY&#10;Lu306mX6108AAAD//wMAUEsDBBQABgAIAAAAIQCEsRIC3QAAAAkBAAAPAAAAZHJzL2Rvd25yZXYu&#10;eG1sTI/NTsMwEITvSLyDtUjcqPNTShqyqSqkCDjSop63sYkj4nWI3Ta8PeYEx9kZzXxbbWY7iLOe&#10;fO8YIV0kIDS3TvXcIbzvm7sChA/EigbHGuFbe9jU11cVlcpd+E2fd6ETsYR9SQgmhLGU0rdGW/IL&#10;N2qO3oebLIUop06qiS6x3A4yS5KVtNRzXDA06iej28/dySLY1+2+aYJNLS/Ny+HrOS/I5Ii3N/P2&#10;EUTQc/gLwy9+RIc6Mh3diZUXA8LqPo9JhGX+ACL6xTqJhyNClmYJyLqS/z+ofwAAAP//AwBQSwEC&#10;LQAUAAYACAAAACEAtoM4kv4AAADhAQAAEwAAAAAAAAAAAAAAAAAAAAAAW0NvbnRlbnRfVHlwZXNd&#10;LnhtbFBLAQItABQABgAIAAAAIQA4/SH/1gAAAJQBAAALAAAAAAAAAAAAAAAAAC8BAABfcmVscy8u&#10;cmVsc1BLAQItABQABgAIAAAAIQB3ROIkKQIAAEUEAAAOAAAAAAAAAAAAAAAAAC4CAABkcnMvZTJv&#10;RG9jLnhtbFBLAQItABQABgAIAAAAIQCEsRIC3QAAAAkBAAAPAAAAAAAAAAAAAAAAAIMEAABkcnMv&#10;ZG93bnJldi54bWxQSwUGAAAAAAQABADzAAAAjQUAAAAA&#10;" strokecolor="#0cf" strokeweight="5pt">
                <v:stroke linestyle="thinThick"/>
                <v:textbox>
                  <w:txbxContent>
                    <w:p w14:paraId="16656E57" w14:textId="77777777" w:rsidR="00654B78" w:rsidRDefault="00654B78" w:rsidP="00654B78">
                      <w:pPr>
                        <w:shd w:val="clear" w:color="auto" w:fill="FFFF99"/>
                        <w:jc w:val="center"/>
                        <w:rPr>
                          <w:b/>
                        </w:rPr>
                      </w:pPr>
                      <w:r>
                        <w:rPr>
                          <w:b/>
                        </w:rPr>
                        <w:t>Cadre d’emplois des Agents de Maîtrise Territoriaux</w:t>
                      </w:r>
                    </w:p>
                    <w:p w14:paraId="4C46C5AA" w14:textId="4CDBFCE4" w:rsidR="00654B78" w:rsidRDefault="00654B78" w:rsidP="00654B78">
                      <w:pPr>
                        <w:shd w:val="clear" w:color="auto" w:fill="FFFF99"/>
                        <w:jc w:val="center"/>
                        <w:rPr>
                          <w:i/>
                        </w:rPr>
                      </w:pPr>
                      <w:r w:rsidRPr="00BD192B">
                        <w:rPr>
                          <w:i/>
                        </w:rPr>
                        <w:t>Sta</w:t>
                      </w:r>
                      <w:r>
                        <w:rPr>
                          <w:i/>
                        </w:rPr>
                        <w:t>tut particulier : Décret n°88-54</w:t>
                      </w:r>
                      <w:r w:rsidR="005A4261">
                        <w:rPr>
                          <w:i/>
                        </w:rPr>
                        <w:t>7</w:t>
                      </w:r>
                      <w:r>
                        <w:rPr>
                          <w:i/>
                        </w:rPr>
                        <w:t xml:space="preserve"> du 06 mai 1988 modifié</w:t>
                      </w:r>
                    </w:p>
                    <w:p w14:paraId="5219DE3A" w14:textId="77777777" w:rsidR="00654B78" w:rsidRDefault="00654B78" w:rsidP="00654B78">
                      <w:pPr>
                        <w:shd w:val="clear" w:color="auto" w:fill="FFFF99"/>
                        <w:jc w:val="center"/>
                        <w:rPr>
                          <w:i/>
                        </w:rPr>
                      </w:pPr>
                      <w:r>
                        <w:rPr>
                          <w:i/>
                        </w:rPr>
                        <w:t>Décret n°2016-596 du 12 mai 2016 relatif à l’organisation des carrières des fonctionnaires de catégorie C de la fonction publique territoriale</w:t>
                      </w:r>
                    </w:p>
                    <w:p w14:paraId="456F3E3F" w14:textId="543C083C" w:rsidR="00654B78" w:rsidRPr="002B525C" w:rsidRDefault="00654B78" w:rsidP="00654B78">
                      <w:pPr>
                        <w:shd w:val="clear" w:color="auto" w:fill="FFFF99"/>
                        <w:rPr>
                          <w:i/>
                        </w:rPr>
                      </w:pPr>
                      <w:r>
                        <w:rPr>
                          <w:i/>
                        </w:rPr>
                        <w:t>Echelonnement indiciaire : Décret n°20</w:t>
                      </w:r>
                      <w:r w:rsidR="009D219E">
                        <w:rPr>
                          <w:i/>
                        </w:rPr>
                        <w:t>21</w:t>
                      </w:r>
                      <w:r>
                        <w:rPr>
                          <w:i/>
                        </w:rPr>
                        <w:t>-</w:t>
                      </w:r>
                      <w:r w:rsidR="009D219E">
                        <w:rPr>
                          <w:i/>
                        </w:rPr>
                        <w:t xml:space="preserve">1819 </w:t>
                      </w:r>
                      <w:r>
                        <w:rPr>
                          <w:i/>
                        </w:rPr>
                        <w:t xml:space="preserve">du </w:t>
                      </w:r>
                      <w:r w:rsidR="009D219E">
                        <w:rPr>
                          <w:i/>
                        </w:rPr>
                        <w:t>24 décembre 2021</w:t>
                      </w:r>
                    </w:p>
                    <w:p w14:paraId="57B3D54C" w14:textId="77777777" w:rsidR="00654B78" w:rsidRPr="00BD192B" w:rsidRDefault="00654B78" w:rsidP="00654B78">
                      <w:pPr>
                        <w:shd w:val="clear" w:color="auto" w:fill="FFFF99"/>
                        <w:jc w:val="center"/>
                        <w:rPr>
                          <w:i/>
                        </w:rPr>
                      </w:pPr>
                    </w:p>
                    <w:p w14:paraId="290A995B" w14:textId="77777777" w:rsidR="00654B78" w:rsidRPr="0016334A" w:rsidRDefault="00654B78" w:rsidP="00654B78">
                      <w:pPr>
                        <w:shd w:val="clear" w:color="auto" w:fill="FFFF99"/>
                        <w:jc w:val="center"/>
                        <w:rPr>
                          <w:b/>
                        </w:rPr>
                      </w:pPr>
                    </w:p>
                  </w:txbxContent>
                </v:textbox>
                <w10:wrap anchorx="margin"/>
              </v:shape>
            </w:pict>
          </mc:Fallback>
        </mc:AlternateContent>
      </w:r>
    </w:p>
    <w:p w14:paraId="377B3DD7" w14:textId="507F04EE" w:rsidR="00353689" w:rsidRDefault="00353689" w:rsidP="00277610">
      <w:pPr>
        <w:pStyle w:val="Titre13"/>
        <w:kinsoku w:val="0"/>
        <w:overflowPunct w:val="0"/>
        <w:spacing w:before="360" w:after="240"/>
        <w:ind w:right="51"/>
        <w:jc w:val="both"/>
        <w:rPr>
          <w:color w:val="000080"/>
        </w:rPr>
      </w:pPr>
    </w:p>
    <w:p w14:paraId="36784EE7" w14:textId="4077C01F" w:rsidR="00353689" w:rsidRDefault="00353689" w:rsidP="00277610">
      <w:pPr>
        <w:pStyle w:val="Titre13"/>
        <w:kinsoku w:val="0"/>
        <w:overflowPunct w:val="0"/>
        <w:spacing w:before="360" w:after="240"/>
        <w:ind w:right="51"/>
        <w:jc w:val="both"/>
        <w:rPr>
          <w:color w:val="000080"/>
        </w:rPr>
      </w:pPr>
    </w:p>
    <w:p w14:paraId="4D1234AF" w14:textId="4E7C0C18" w:rsidR="00353689" w:rsidRDefault="00353689" w:rsidP="00277610">
      <w:pPr>
        <w:pStyle w:val="Titre13"/>
        <w:kinsoku w:val="0"/>
        <w:overflowPunct w:val="0"/>
        <w:spacing w:before="360" w:after="240"/>
        <w:ind w:right="51"/>
        <w:jc w:val="both"/>
        <w:rPr>
          <w:color w:val="000080"/>
        </w:rPr>
      </w:pPr>
    </w:p>
    <w:tbl>
      <w:tblPr>
        <w:tblpPr w:leftFromText="141" w:rightFromText="141" w:bottomFromText="200" w:vertAnchor="text" w:horzAnchor="margin" w:tblpXSpec="right" w:tblpY="-38"/>
        <w:tblW w:w="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498"/>
        <w:gridCol w:w="499"/>
        <w:gridCol w:w="498"/>
        <w:gridCol w:w="501"/>
        <w:gridCol w:w="500"/>
        <w:gridCol w:w="501"/>
        <w:gridCol w:w="500"/>
        <w:gridCol w:w="501"/>
        <w:gridCol w:w="501"/>
        <w:gridCol w:w="501"/>
      </w:tblGrid>
      <w:tr w:rsidR="004B41AC" w:rsidRPr="00F37E54" w14:paraId="37D2957B" w14:textId="77777777" w:rsidTr="004B41AC">
        <w:trPr>
          <w:trHeight w:val="278"/>
        </w:trPr>
        <w:tc>
          <w:tcPr>
            <w:tcW w:w="532" w:type="dxa"/>
            <w:tcBorders>
              <w:top w:val="single" w:sz="4" w:space="0" w:color="auto"/>
              <w:left w:val="single" w:sz="4" w:space="0" w:color="auto"/>
              <w:bottom w:val="single" w:sz="4" w:space="0" w:color="auto"/>
              <w:right w:val="single" w:sz="4" w:space="0" w:color="auto"/>
            </w:tcBorders>
          </w:tcPr>
          <w:p w14:paraId="26AB8368"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1CDCF1A5"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1</w:t>
            </w:r>
          </w:p>
        </w:tc>
        <w:tc>
          <w:tcPr>
            <w:tcW w:w="499" w:type="dxa"/>
            <w:tcBorders>
              <w:top w:val="single" w:sz="4" w:space="0" w:color="auto"/>
              <w:left w:val="single" w:sz="4" w:space="0" w:color="auto"/>
              <w:bottom w:val="single" w:sz="4" w:space="0" w:color="auto"/>
              <w:right w:val="single" w:sz="4" w:space="0" w:color="auto"/>
            </w:tcBorders>
            <w:vAlign w:val="center"/>
            <w:hideMark/>
          </w:tcPr>
          <w:p w14:paraId="632EF7A5"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2</w:t>
            </w:r>
          </w:p>
        </w:tc>
        <w:tc>
          <w:tcPr>
            <w:tcW w:w="498" w:type="dxa"/>
            <w:tcBorders>
              <w:top w:val="single" w:sz="4" w:space="0" w:color="auto"/>
              <w:left w:val="single" w:sz="4" w:space="0" w:color="auto"/>
              <w:bottom w:val="single" w:sz="4" w:space="0" w:color="auto"/>
              <w:right w:val="single" w:sz="4" w:space="0" w:color="auto"/>
            </w:tcBorders>
            <w:vAlign w:val="center"/>
            <w:hideMark/>
          </w:tcPr>
          <w:p w14:paraId="1BDF5155"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3</w:t>
            </w:r>
          </w:p>
        </w:tc>
        <w:tc>
          <w:tcPr>
            <w:tcW w:w="501" w:type="dxa"/>
            <w:tcBorders>
              <w:top w:val="single" w:sz="4" w:space="0" w:color="auto"/>
              <w:left w:val="single" w:sz="4" w:space="0" w:color="auto"/>
              <w:bottom w:val="single" w:sz="4" w:space="0" w:color="auto"/>
              <w:right w:val="single" w:sz="4" w:space="0" w:color="auto"/>
            </w:tcBorders>
            <w:vAlign w:val="center"/>
            <w:hideMark/>
          </w:tcPr>
          <w:p w14:paraId="613FDBEE"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4</w:t>
            </w:r>
          </w:p>
        </w:tc>
        <w:tc>
          <w:tcPr>
            <w:tcW w:w="500" w:type="dxa"/>
            <w:tcBorders>
              <w:top w:val="single" w:sz="4" w:space="0" w:color="auto"/>
              <w:left w:val="single" w:sz="4" w:space="0" w:color="auto"/>
              <w:bottom w:val="single" w:sz="4" w:space="0" w:color="auto"/>
              <w:right w:val="single" w:sz="4" w:space="0" w:color="auto"/>
            </w:tcBorders>
            <w:vAlign w:val="center"/>
            <w:hideMark/>
          </w:tcPr>
          <w:p w14:paraId="69E5202F"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5</w:t>
            </w:r>
          </w:p>
        </w:tc>
        <w:tc>
          <w:tcPr>
            <w:tcW w:w="501" w:type="dxa"/>
            <w:tcBorders>
              <w:top w:val="single" w:sz="4" w:space="0" w:color="auto"/>
              <w:left w:val="single" w:sz="4" w:space="0" w:color="auto"/>
              <w:bottom w:val="single" w:sz="4" w:space="0" w:color="auto"/>
              <w:right w:val="single" w:sz="4" w:space="0" w:color="auto"/>
            </w:tcBorders>
            <w:vAlign w:val="center"/>
            <w:hideMark/>
          </w:tcPr>
          <w:p w14:paraId="1610AC67"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6</w:t>
            </w:r>
          </w:p>
        </w:tc>
        <w:tc>
          <w:tcPr>
            <w:tcW w:w="500" w:type="dxa"/>
            <w:tcBorders>
              <w:top w:val="single" w:sz="4" w:space="0" w:color="auto"/>
              <w:left w:val="single" w:sz="4" w:space="0" w:color="auto"/>
              <w:bottom w:val="single" w:sz="4" w:space="0" w:color="auto"/>
              <w:right w:val="single" w:sz="4" w:space="0" w:color="auto"/>
            </w:tcBorders>
            <w:vAlign w:val="center"/>
            <w:hideMark/>
          </w:tcPr>
          <w:p w14:paraId="18B2B287"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7</w:t>
            </w:r>
          </w:p>
        </w:tc>
        <w:tc>
          <w:tcPr>
            <w:tcW w:w="501" w:type="dxa"/>
            <w:tcBorders>
              <w:top w:val="single" w:sz="4" w:space="0" w:color="auto"/>
              <w:left w:val="single" w:sz="4" w:space="0" w:color="auto"/>
              <w:bottom w:val="single" w:sz="4" w:space="0" w:color="auto"/>
              <w:right w:val="single" w:sz="4" w:space="0" w:color="auto"/>
            </w:tcBorders>
            <w:vAlign w:val="center"/>
            <w:hideMark/>
          </w:tcPr>
          <w:p w14:paraId="1A77A6FC"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8</w:t>
            </w:r>
          </w:p>
        </w:tc>
        <w:tc>
          <w:tcPr>
            <w:tcW w:w="501" w:type="dxa"/>
            <w:tcBorders>
              <w:top w:val="single" w:sz="4" w:space="0" w:color="auto"/>
              <w:left w:val="single" w:sz="4" w:space="0" w:color="auto"/>
              <w:bottom w:val="single" w:sz="4" w:space="0" w:color="auto"/>
              <w:right w:val="single" w:sz="4" w:space="0" w:color="auto"/>
            </w:tcBorders>
            <w:vAlign w:val="center"/>
            <w:hideMark/>
          </w:tcPr>
          <w:p w14:paraId="7B4DBF06"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9</w:t>
            </w:r>
          </w:p>
        </w:tc>
        <w:tc>
          <w:tcPr>
            <w:tcW w:w="501" w:type="dxa"/>
            <w:tcBorders>
              <w:top w:val="single" w:sz="4" w:space="0" w:color="auto"/>
              <w:left w:val="single" w:sz="4" w:space="0" w:color="auto"/>
              <w:bottom w:val="single" w:sz="4" w:space="0" w:color="auto"/>
              <w:right w:val="single" w:sz="4" w:space="0" w:color="auto"/>
            </w:tcBorders>
            <w:vAlign w:val="center"/>
            <w:hideMark/>
          </w:tcPr>
          <w:p w14:paraId="70A65332"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10</w:t>
            </w:r>
          </w:p>
        </w:tc>
      </w:tr>
      <w:tr w:rsidR="004B41AC" w:rsidRPr="00F37E54" w14:paraId="10D28AFB" w14:textId="77777777" w:rsidTr="004B41AC">
        <w:trPr>
          <w:trHeight w:val="302"/>
        </w:trPr>
        <w:tc>
          <w:tcPr>
            <w:tcW w:w="532" w:type="dxa"/>
            <w:tcBorders>
              <w:top w:val="single" w:sz="4" w:space="0" w:color="auto"/>
              <w:left w:val="single" w:sz="4" w:space="0" w:color="auto"/>
              <w:bottom w:val="single" w:sz="4" w:space="0" w:color="auto"/>
              <w:right w:val="single" w:sz="4" w:space="0" w:color="auto"/>
            </w:tcBorders>
            <w:vAlign w:val="center"/>
            <w:hideMark/>
          </w:tcPr>
          <w:p w14:paraId="24BD7450" w14:textId="77777777" w:rsidR="004B41AC" w:rsidRPr="00F37E54" w:rsidRDefault="004B41AC" w:rsidP="004B41AC">
            <w:pPr>
              <w:spacing w:line="276" w:lineRule="auto"/>
              <w:ind w:left="-284"/>
              <w:jc w:val="center"/>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IB</w:t>
            </w:r>
          </w:p>
        </w:tc>
        <w:tc>
          <w:tcPr>
            <w:tcW w:w="498" w:type="dxa"/>
            <w:tcBorders>
              <w:top w:val="single" w:sz="4" w:space="0" w:color="auto"/>
              <w:left w:val="single" w:sz="4" w:space="0" w:color="auto"/>
              <w:bottom w:val="single" w:sz="4" w:space="0" w:color="auto"/>
              <w:right w:val="single" w:sz="4" w:space="0" w:color="auto"/>
            </w:tcBorders>
            <w:vAlign w:val="center"/>
          </w:tcPr>
          <w:p w14:paraId="1323F8BB"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390</w:t>
            </w:r>
          </w:p>
        </w:tc>
        <w:tc>
          <w:tcPr>
            <w:tcW w:w="499" w:type="dxa"/>
            <w:tcBorders>
              <w:top w:val="single" w:sz="4" w:space="0" w:color="auto"/>
              <w:left w:val="single" w:sz="4" w:space="0" w:color="auto"/>
              <w:bottom w:val="single" w:sz="4" w:space="0" w:color="auto"/>
              <w:right w:val="single" w:sz="4" w:space="0" w:color="auto"/>
            </w:tcBorders>
            <w:vAlign w:val="center"/>
          </w:tcPr>
          <w:p w14:paraId="6609E557"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400</w:t>
            </w:r>
          </w:p>
        </w:tc>
        <w:tc>
          <w:tcPr>
            <w:tcW w:w="498" w:type="dxa"/>
            <w:tcBorders>
              <w:top w:val="single" w:sz="4" w:space="0" w:color="auto"/>
              <w:left w:val="single" w:sz="4" w:space="0" w:color="auto"/>
              <w:bottom w:val="single" w:sz="4" w:space="0" w:color="auto"/>
              <w:right w:val="single" w:sz="4" w:space="0" w:color="auto"/>
            </w:tcBorders>
            <w:vAlign w:val="center"/>
          </w:tcPr>
          <w:p w14:paraId="24B0186B"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420</w:t>
            </w:r>
          </w:p>
        </w:tc>
        <w:tc>
          <w:tcPr>
            <w:tcW w:w="501" w:type="dxa"/>
            <w:tcBorders>
              <w:top w:val="single" w:sz="4" w:space="0" w:color="auto"/>
              <w:left w:val="single" w:sz="4" w:space="0" w:color="auto"/>
              <w:bottom w:val="single" w:sz="4" w:space="0" w:color="auto"/>
              <w:right w:val="single" w:sz="4" w:space="0" w:color="auto"/>
            </w:tcBorders>
            <w:vAlign w:val="center"/>
          </w:tcPr>
          <w:p w14:paraId="12A5843C"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446</w:t>
            </w:r>
          </w:p>
        </w:tc>
        <w:tc>
          <w:tcPr>
            <w:tcW w:w="500" w:type="dxa"/>
            <w:tcBorders>
              <w:top w:val="single" w:sz="4" w:space="0" w:color="auto"/>
              <w:left w:val="single" w:sz="4" w:space="0" w:color="auto"/>
              <w:bottom w:val="single" w:sz="4" w:space="0" w:color="auto"/>
              <w:right w:val="single" w:sz="4" w:space="0" w:color="auto"/>
            </w:tcBorders>
            <w:vAlign w:val="center"/>
          </w:tcPr>
          <w:p w14:paraId="72CEB096"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468</w:t>
            </w:r>
          </w:p>
        </w:tc>
        <w:tc>
          <w:tcPr>
            <w:tcW w:w="501" w:type="dxa"/>
            <w:tcBorders>
              <w:top w:val="single" w:sz="4" w:space="0" w:color="auto"/>
              <w:left w:val="single" w:sz="4" w:space="0" w:color="auto"/>
              <w:bottom w:val="single" w:sz="4" w:space="0" w:color="auto"/>
              <w:right w:val="single" w:sz="4" w:space="0" w:color="auto"/>
            </w:tcBorders>
            <w:vAlign w:val="center"/>
          </w:tcPr>
          <w:p w14:paraId="7E594C92"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492</w:t>
            </w:r>
          </w:p>
        </w:tc>
        <w:tc>
          <w:tcPr>
            <w:tcW w:w="500" w:type="dxa"/>
            <w:tcBorders>
              <w:top w:val="single" w:sz="4" w:space="0" w:color="auto"/>
              <w:left w:val="single" w:sz="4" w:space="0" w:color="auto"/>
              <w:bottom w:val="single" w:sz="4" w:space="0" w:color="auto"/>
              <w:right w:val="single" w:sz="4" w:space="0" w:color="auto"/>
            </w:tcBorders>
            <w:vAlign w:val="center"/>
          </w:tcPr>
          <w:p w14:paraId="42DB7466"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505</w:t>
            </w:r>
          </w:p>
        </w:tc>
        <w:tc>
          <w:tcPr>
            <w:tcW w:w="501" w:type="dxa"/>
            <w:tcBorders>
              <w:top w:val="single" w:sz="4" w:space="0" w:color="auto"/>
              <w:left w:val="single" w:sz="4" w:space="0" w:color="auto"/>
              <w:bottom w:val="single" w:sz="4" w:space="0" w:color="auto"/>
              <w:right w:val="single" w:sz="4" w:space="0" w:color="auto"/>
            </w:tcBorders>
            <w:vAlign w:val="center"/>
          </w:tcPr>
          <w:p w14:paraId="780D5487"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526</w:t>
            </w:r>
          </w:p>
        </w:tc>
        <w:tc>
          <w:tcPr>
            <w:tcW w:w="501" w:type="dxa"/>
            <w:tcBorders>
              <w:top w:val="single" w:sz="4" w:space="0" w:color="auto"/>
              <w:left w:val="single" w:sz="4" w:space="0" w:color="auto"/>
              <w:bottom w:val="single" w:sz="4" w:space="0" w:color="auto"/>
              <w:right w:val="single" w:sz="4" w:space="0" w:color="auto"/>
            </w:tcBorders>
            <w:vAlign w:val="center"/>
          </w:tcPr>
          <w:p w14:paraId="3270B954"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563</w:t>
            </w:r>
          </w:p>
        </w:tc>
        <w:tc>
          <w:tcPr>
            <w:tcW w:w="501" w:type="dxa"/>
            <w:tcBorders>
              <w:top w:val="single" w:sz="4" w:space="0" w:color="auto"/>
              <w:left w:val="single" w:sz="4" w:space="0" w:color="auto"/>
              <w:bottom w:val="single" w:sz="4" w:space="0" w:color="auto"/>
              <w:right w:val="single" w:sz="4" w:space="0" w:color="auto"/>
            </w:tcBorders>
            <w:vAlign w:val="center"/>
          </w:tcPr>
          <w:p w14:paraId="29828FC7"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597</w:t>
            </w:r>
          </w:p>
        </w:tc>
      </w:tr>
      <w:tr w:rsidR="004B41AC" w:rsidRPr="00F37E54" w14:paraId="6988D503" w14:textId="77777777" w:rsidTr="004B41AC">
        <w:trPr>
          <w:trHeight w:val="302"/>
        </w:trPr>
        <w:tc>
          <w:tcPr>
            <w:tcW w:w="532" w:type="dxa"/>
            <w:tcBorders>
              <w:top w:val="single" w:sz="4" w:space="0" w:color="auto"/>
              <w:left w:val="single" w:sz="4" w:space="0" w:color="auto"/>
              <w:bottom w:val="single" w:sz="4" w:space="0" w:color="auto"/>
              <w:right w:val="single" w:sz="4" w:space="0" w:color="auto"/>
            </w:tcBorders>
            <w:vAlign w:val="center"/>
          </w:tcPr>
          <w:p w14:paraId="5529B029" w14:textId="77777777" w:rsidR="004B41AC" w:rsidRPr="00F37E54" w:rsidRDefault="004B41AC" w:rsidP="004B41AC">
            <w:pPr>
              <w:spacing w:line="276" w:lineRule="auto"/>
              <w:ind w:left="-284"/>
              <w:jc w:val="center"/>
              <w:rPr>
                <w:rFonts w:ascii="Arial Narrow" w:eastAsia="Batang" w:hAnsi="Arial Narrow" w:cs="Tahoma"/>
                <w:sz w:val="16"/>
                <w:szCs w:val="16"/>
                <w:lang w:eastAsia="en-US"/>
              </w:rPr>
            </w:pPr>
          </w:p>
        </w:tc>
        <w:tc>
          <w:tcPr>
            <w:tcW w:w="498" w:type="dxa"/>
            <w:tcBorders>
              <w:top w:val="single" w:sz="4" w:space="0" w:color="auto"/>
              <w:left w:val="single" w:sz="4" w:space="0" w:color="auto"/>
              <w:bottom w:val="single" w:sz="4" w:space="0" w:color="auto"/>
              <w:right w:val="single" w:sz="4" w:space="0" w:color="auto"/>
            </w:tcBorders>
            <w:vAlign w:val="center"/>
          </w:tcPr>
          <w:p w14:paraId="3B5807FC"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499" w:type="dxa"/>
            <w:tcBorders>
              <w:top w:val="single" w:sz="4" w:space="0" w:color="auto"/>
              <w:left w:val="single" w:sz="4" w:space="0" w:color="auto"/>
              <w:bottom w:val="single" w:sz="4" w:space="0" w:color="auto"/>
              <w:right w:val="single" w:sz="4" w:space="0" w:color="auto"/>
            </w:tcBorders>
            <w:vAlign w:val="center"/>
          </w:tcPr>
          <w:p w14:paraId="3B372863"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498" w:type="dxa"/>
            <w:tcBorders>
              <w:top w:val="single" w:sz="4" w:space="0" w:color="auto"/>
              <w:left w:val="single" w:sz="4" w:space="0" w:color="auto"/>
              <w:bottom w:val="single" w:sz="4" w:space="0" w:color="auto"/>
              <w:right w:val="single" w:sz="4" w:space="0" w:color="auto"/>
            </w:tcBorders>
            <w:vAlign w:val="center"/>
          </w:tcPr>
          <w:p w14:paraId="4E152FA3"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14:paraId="1DD1599B"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14:paraId="03675D8A"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14:paraId="2F7C1C86"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14:paraId="475F0CA8"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14:paraId="247569EA"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14:paraId="476D0A87" w14:textId="77777777" w:rsidR="004B41AC" w:rsidRDefault="004B41AC" w:rsidP="004B41AC">
            <w:pPr>
              <w:spacing w:line="276" w:lineRule="auto"/>
              <w:ind w:left="-284"/>
              <w:jc w:val="right"/>
              <w:rPr>
                <w:rFonts w:ascii="Arial Narrow" w:eastAsia="Batang" w:hAnsi="Arial Narrow" w:cs="Tahoma"/>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14:paraId="3D39B2B0" w14:textId="77777777" w:rsidR="004B41AC" w:rsidRDefault="004B41AC" w:rsidP="004B41AC">
            <w:pPr>
              <w:spacing w:line="276" w:lineRule="auto"/>
              <w:ind w:left="-284"/>
              <w:jc w:val="right"/>
              <w:rPr>
                <w:rFonts w:ascii="Arial Narrow" w:eastAsia="Batang" w:hAnsi="Arial Narrow" w:cs="Tahoma"/>
                <w:sz w:val="16"/>
                <w:szCs w:val="16"/>
                <w:lang w:eastAsia="en-US"/>
              </w:rPr>
            </w:pPr>
          </w:p>
        </w:tc>
      </w:tr>
      <w:tr w:rsidR="004B41AC" w:rsidRPr="00F37E54" w14:paraId="0F8787C6" w14:textId="77777777" w:rsidTr="004B41AC">
        <w:trPr>
          <w:trHeight w:val="278"/>
        </w:trPr>
        <w:tc>
          <w:tcPr>
            <w:tcW w:w="532" w:type="dxa"/>
            <w:tcBorders>
              <w:top w:val="single" w:sz="4" w:space="0" w:color="auto"/>
              <w:left w:val="single" w:sz="4" w:space="0" w:color="auto"/>
              <w:bottom w:val="single" w:sz="4" w:space="0" w:color="auto"/>
              <w:right w:val="single" w:sz="4" w:space="0" w:color="auto"/>
            </w:tcBorders>
            <w:vAlign w:val="center"/>
            <w:hideMark/>
          </w:tcPr>
          <w:p w14:paraId="782A6FCF" w14:textId="77777777" w:rsidR="004B41AC" w:rsidRPr="00F37E54" w:rsidRDefault="004B41AC" w:rsidP="004B41AC">
            <w:pPr>
              <w:spacing w:line="276" w:lineRule="auto"/>
              <w:ind w:left="-284"/>
              <w:jc w:val="center"/>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IM</w:t>
            </w:r>
          </w:p>
        </w:tc>
        <w:tc>
          <w:tcPr>
            <w:tcW w:w="498" w:type="dxa"/>
            <w:tcBorders>
              <w:top w:val="single" w:sz="4" w:space="0" w:color="auto"/>
              <w:left w:val="single" w:sz="4" w:space="0" w:color="auto"/>
              <w:bottom w:val="single" w:sz="4" w:space="0" w:color="auto"/>
              <w:right w:val="single" w:sz="4" w:space="0" w:color="auto"/>
            </w:tcBorders>
            <w:vAlign w:val="center"/>
          </w:tcPr>
          <w:p w14:paraId="0F1053FC"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357</w:t>
            </w:r>
          </w:p>
        </w:tc>
        <w:tc>
          <w:tcPr>
            <w:tcW w:w="499" w:type="dxa"/>
            <w:tcBorders>
              <w:top w:val="single" w:sz="4" w:space="0" w:color="auto"/>
              <w:left w:val="single" w:sz="4" w:space="0" w:color="auto"/>
              <w:bottom w:val="single" w:sz="4" w:space="0" w:color="auto"/>
              <w:right w:val="single" w:sz="4" w:space="0" w:color="auto"/>
            </w:tcBorders>
            <w:vAlign w:val="center"/>
          </w:tcPr>
          <w:p w14:paraId="0072A0B9"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363</w:t>
            </w:r>
          </w:p>
        </w:tc>
        <w:tc>
          <w:tcPr>
            <w:tcW w:w="498" w:type="dxa"/>
            <w:tcBorders>
              <w:top w:val="single" w:sz="4" w:space="0" w:color="auto"/>
              <w:left w:val="single" w:sz="4" w:space="0" w:color="auto"/>
              <w:bottom w:val="single" w:sz="4" w:space="0" w:color="auto"/>
              <w:right w:val="single" w:sz="4" w:space="0" w:color="auto"/>
            </w:tcBorders>
            <w:vAlign w:val="center"/>
          </w:tcPr>
          <w:p w14:paraId="488C9932"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373</w:t>
            </w:r>
          </w:p>
        </w:tc>
        <w:tc>
          <w:tcPr>
            <w:tcW w:w="501" w:type="dxa"/>
            <w:tcBorders>
              <w:top w:val="single" w:sz="4" w:space="0" w:color="auto"/>
              <w:left w:val="single" w:sz="4" w:space="0" w:color="auto"/>
              <w:bottom w:val="single" w:sz="4" w:space="0" w:color="auto"/>
              <w:right w:val="single" w:sz="4" w:space="0" w:color="auto"/>
            </w:tcBorders>
            <w:vAlign w:val="center"/>
          </w:tcPr>
          <w:p w14:paraId="54DDF1A6"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392</w:t>
            </w:r>
          </w:p>
        </w:tc>
        <w:tc>
          <w:tcPr>
            <w:tcW w:w="500" w:type="dxa"/>
            <w:tcBorders>
              <w:top w:val="single" w:sz="4" w:space="0" w:color="auto"/>
              <w:left w:val="single" w:sz="4" w:space="0" w:color="auto"/>
              <w:bottom w:val="single" w:sz="4" w:space="0" w:color="auto"/>
              <w:right w:val="single" w:sz="4" w:space="0" w:color="auto"/>
            </w:tcBorders>
            <w:vAlign w:val="center"/>
          </w:tcPr>
          <w:p w14:paraId="618C547B"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4009</w:t>
            </w:r>
          </w:p>
        </w:tc>
        <w:tc>
          <w:tcPr>
            <w:tcW w:w="501" w:type="dxa"/>
            <w:tcBorders>
              <w:top w:val="single" w:sz="4" w:space="0" w:color="auto"/>
              <w:left w:val="single" w:sz="4" w:space="0" w:color="auto"/>
              <w:bottom w:val="single" w:sz="4" w:space="0" w:color="auto"/>
              <w:right w:val="single" w:sz="4" w:space="0" w:color="auto"/>
            </w:tcBorders>
            <w:vAlign w:val="center"/>
          </w:tcPr>
          <w:p w14:paraId="5F91D117"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425</w:t>
            </w:r>
          </w:p>
        </w:tc>
        <w:tc>
          <w:tcPr>
            <w:tcW w:w="500" w:type="dxa"/>
            <w:tcBorders>
              <w:top w:val="single" w:sz="4" w:space="0" w:color="auto"/>
              <w:left w:val="single" w:sz="4" w:space="0" w:color="auto"/>
              <w:bottom w:val="single" w:sz="4" w:space="0" w:color="auto"/>
              <w:right w:val="single" w:sz="4" w:space="0" w:color="auto"/>
            </w:tcBorders>
            <w:vAlign w:val="center"/>
          </w:tcPr>
          <w:p w14:paraId="780F5A76"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435</w:t>
            </w:r>
          </w:p>
        </w:tc>
        <w:tc>
          <w:tcPr>
            <w:tcW w:w="501" w:type="dxa"/>
            <w:tcBorders>
              <w:top w:val="single" w:sz="4" w:space="0" w:color="auto"/>
              <w:left w:val="single" w:sz="4" w:space="0" w:color="auto"/>
              <w:bottom w:val="single" w:sz="4" w:space="0" w:color="auto"/>
              <w:right w:val="single" w:sz="4" w:space="0" w:color="auto"/>
            </w:tcBorders>
            <w:vAlign w:val="center"/>
          </w:tcPr>
          <w:p w14:paraId="000E4B6B"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451</w:t>
            </w:r>
          </w:p>
        </w:tc>
        <w:tc>
          <w:tcPr>
            <w:tcW w:w="501" w:type="dxa"/>
            <w:tcBorders>
              <w:top w:val="single" w:sz="4" w:space="0" w:color="auto"/>
              <w:left w:val="single" w:sz="4" w:space="0" w:color="auto"/>
              <w:bottom w:val="single" w:sz="4" w:space="0" w:color="auto"/>
              <w:right w:val="single" w:sz="4" w:space="0" w:color="auto"/>
            </w:tcBorders>
            <w:vAlign w:val="center"/>
          </w:tcPr>
          <w:p w14:paraId="3F7006BC"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477</w:t>
            </w:r>
          </w:p>
        </w:tc>
        <w:tc>
          <w:tcPr>
            <w:tcW w:w="501" w:type="dxa"/>
            <w:tcBorders>
              <w:top w:val="single" w:sz="4" w:space="0" w:color="auto"/>
              <w:left w:val="single" w:sz="4" w:space="0" w:color="auto"/>
              <w:bottom w:val="single" w:sz="4" w:space="0" w:color="auto"/>
              <w:right w:val="single" w:sz="4" w:space="0" w:color="auto"/>
            </w:tcBorders>
            <w:vAlign w:val="center"/>
          </w:tcPr>
          <w:p w14:paraId="47BF4359"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Pr>
                <w:rFonts w:ascii="Arial Narrow" w:eastAsia="Batang" w:hAnsi="Arial Narrow" w:cs="Tahoma"/>
                <w:sz w:val="16"/>
                <w:szCs w:val="16"/>
                <w:lang w:eastAsia="en-US"/>
              </w:rPr>
              <w:t>503</w:t>
            </w:r>
          </w:p>
        </w:tc>
      </w:tr>
      <w:tr w:rsidR="004B41AC" w:rsidRPr="00F37E54" w14:paraId="600A8E9B" w14:textId="77777777" w:rsidTr="004B41AC">
        <w:trPr>
          <w:trHeight w:val="85"/>
        </w:trPr>
        <w:tc>
          <w:tcPr>
            <w:tcW w:w="532" w:type="dxa"/>
            <w:tcBorders>
              <w:top w:val="single" w:sz="4" w:space="0" w:color="auto"/>
              <w:left w:val="single" w:sz="4" w:space="0" w:color="auto"/>
              <w:bottom w:val="single" w:sz="4" w:space="0" w:color="auto"/>
              <w:right w:val="single" w:sz="4" w:space="0" w:color="auto"/>
            </w:tcBorders>
            <w:shd w:val="clear" w:color="auto" w:fill="A6A6A6"/>
            <w:vAlign w:val="center"/>
          </w:tcPr>
          <w:p w14:paraId="5D70739F" w14:textId="77777777" w:rsidR="004B41AC" w:rsidRPr="00F37E54" w:rsidRDefault="004B41AC" w:rsidP="004B41AC">
            <w:pPr>
              <w:spacing w:line="276" w:lineRule="auto"/>
              <w:ind w:left="-284"/>
              <w:jc w:val="center"/>
              <w:rPr>
                <w:rFonts w:ascii="Arial Narrow" w:eastAsia="Batang" w:hAnsi="Arial Narrow" w:cs="Tahoma"/>
                <w:color w:val="FF0000"/>
                <w:sz w:val="16"/>
                <w:szCs w:val="16"/>
                <w:lang w:eastAsia="en-US"/>
              </w:rPr>
            </w:pPr>
          </w:p>
        </w:tc>
        <w:tc>
          <w:tcPr>
            <w:tcW w:w="498" w:type="dxa"/>
            <w:tcBorders>
              <w:top w:val="single" w:sz="4" w:space="0" w:color="auto"/>
              <w:left w:val="single" w:sz="4" w:space="0" w:color="auto"/>
              <w:bottom w:val="single" w:sz="4" w:space="0" w:color="auto"/>
              <w:right w:val="single" w:sz="4" w:space="0" w:color="auto"/>
            </w:tcBorders>
            <w:shd w:val="clear" w:color="auto" w:fill="A6A6A6"/>
            <w:vAlign w:val="center"/>
          </w:tcPr>
          <w:p w14:paraId="3E10798C"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499" w:type="dxa"/>
            <w:tcBorders>
              <w:top w:val="single" w:sz="4" w:space="0" w:color="auto"/>
              <w:left w:val="single" w:sz="4" w:space="0" w:color="auto"/>
              <w:bottom w:val="single" w:sz="4" w:space="0" w:color="auto"/>
              <w:right w:val="single" w:sz="4" w:space="0" w:color="auto"/>
            </w:tcBorders>
            <w:shd w:val="clear" w:color="auto" w:fill="A6A6A6"/>
            <w:vAlign w:val="center"/>
          </w:tcPr>
          <w:p w14:paraId="1913C116"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498" w:type="dxa"/>
            <w:tcBorders>
              <w:top w:val="single" w:sz="4" w:space="0" w:color="auto"/>
              <w:left w:val="single" w:sz="4" w:space="0" w:color="auto"/>
              <w:bottom w:val="single" w:sz="4" w:space="0" w:color="auto"/>
              <w:right w:val="single" w:sz="4" w:space="0" w:color="auto"/>
            </w:tcBorders>
            <w:shd w:val="clear" w:color="auto" w:fill="A6A6A6"/>
            <w:vAlign w:val="center"/>
          </w:tcPr>
          <w:p w14:paraId="25E31893"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shd w:val="clear" w:color="auto" w:fill="A6A6A6"/>
            <w:vAlign w:val="center"/>
          </w:tcPr>
          <w:p w14:paraId="14327FFE"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500" w:type="dxa"/>
            <w:tcBorders>
              <w:top w:val="single" w:sz="4" w:space="0" w:color="auto"/>
              <w:left w:val="single" w:sz="4" w:space="0" w:color="auto"/>
              <w:bottom w:val="single" w:sz="4" w:space="0" w:color="auto"/>
              <w:right w:val="single" w:sz="4" w:space="0" w:color="auto"/>
            </w:tcBorders>
            <w:shd w:val="clear" w:color="auto" w:fill="A6A6A6"/>
            <w:vAlign w:val="center"/>
          </w:tcPr>
          <w:p w14:paraId="7064FCC7"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shd w:val="clear" w:color="auto" w:fill="A6A6A6"/>
            <w:vAlign w:val="center"/>
          </w:tcPr>
          <w:p w14:paraId="6D423F66"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500" w:type="dxa"/>
            <w:tcBorders>
              <w:top w:val="single" w:sz="4" w:space="0" w:color="auto"/>
              <w:left w:val="single" w:sz="4" w:space="0" w:color="auto"/>
              <w:bottom w:val="single" w:sz="4" w:space="0" w:color="auto"/>
              <w:right w:val="single" w:sz="4" w:space="0" w:color="auto"/>
            </w:tcBorders>
            <w:shd w:val="clear" w:color="auto" w:fill="A6A6A6"/>
            <w:vAlign w:val="center"/>
          </w:tcPr>
          <w:p w14:paraId="2187157B"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shd w:val="clear" w:color="auto" w:fill="A6A6A6"/>
            <w:vAlign w:val="center"/>
          </w:tcPr>
          <w:p w14:paraId="564FD90A"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shd w:val="clear" w:color="auto" w:fill="A6A6A6"/>
          </w:tcPr>
          <w:p w14:paraId="504627CD"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c>
          <w:tcPr>
            <w:tcW w:w="501" w:type="dxa"/>
            <w:tcBorders>
              <w:top w:val="single" w:sz="4" w:space="0" w:color="auto"/>
              <w:left w:val="single" w:sz="4" w:space="0" w:color="auto"/>
              <w:bottom w:val="single" w:sz="4" w:space="0" w:color="auto"/>
              <w:right w:val="single" w:sz="4" w:space="0" w:color="auto"/>
            </w:tcBorders>
            <w:shd w:val="clear" w:color="auto" w:fill="A6A6A6"/>
          </w:tcPr>
          <w:p w14:paraId="2E71D524" w14:textId="77777777" w:rsidR="004B41AC" w:rsidRPr="00F37E54" w:rsidRDefault="004B41AC" w:rsidP="004B41AC">
            <w:pPr>
              <w:spacing w:line="276" w:lineRule="auto"/>
              <w:ind w:left="-284"/>
              <w:jc w:val="right"/>
              <w:rPr>
                <w:rFonts w:ascii="Arial Narrow" w:eastAsia="Batang" w:hAnsi="Arial Narrow" w:cs="Tahoma"/>
                <w:color w:val="FF0000"/>
                <w:sz w:val="16"/>
                <w:szCs w:val="16"/>
                <w:lang w:eastAsia="en-US"/>
              </w:rPr>
            </w:pPr>
          </w:p>
        </w:tc>
      </w:tr>
      <w:tr w:rsidR="004B41AC" w:rsidRPr="00F37E54" w14:paraId="54375108" w14:textId="77777777" w:rsidTr="004B41AC">
        <w:trPr>
          <w:trHeight w:val="302"/>
        </w:trPr>
        <w:tc>
          <w:tcPr>
            <w:tcW w:w="532" w:type="dxa"/>
            <w:tcBorders>
              <w:top w:val="single" w:sz="4" w:space="0" w:color="auto"/>
              <w:left w:val="single" w:sz="4" w:space="0" w:color="auto"/>
              <w:bottom w:val="single" w:sz="4" w:space="0" w:color="auto"/>
              <w:right w:val="single" w:sz="4" w:space="0" w:color="auto"/>
            </w:tcBorders>
            <w:vAlign w:val="center"/>
            <w:hideMark/>
          </w:tcPr>
          <w:p w14:paraId="100DC9EC"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Durée</w:t>
            </w:r>
          </w:p>
        </w:tc>
        <w:tc>
          <w:tcPr>
            <w:tcW w:w="498" w:type="dxa"/>
            <w:tcBorders>
              <w:top w:val="single" w:sz="4" w:space="0" w:color="auto"/>
              <w:left w:val="single" w:sz="4" w:space="0" w:color="auto"/>
              <w:bottom w:val="single" w:sz="4" w:space="0" w:color="auto"/>
              <w:right w:val="single" w:sz="4" w:space="0" w:color="auto"/>
            </w:tcBorders>
            <w:vAlign w:val="center"/>
            <w:hideMark/>
          </w:tcPr>
          <w:p w14:paraId="7C080EA4"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1a</w:t>
            </w:r>
          </w:p>
        </w:tc>
        <w:tc>
          <w:tcPr>
            <w:tcW w:w="499" w:type="dxa"/>
            <w:tcBorders>
              <w:top w:val="single" w:sz="4" w:space="0" w:color="auto"/>
              <w:left w:val="single" w:sz="4" w:space="0" w:color="auto"/>
              <w:bottom w:val="single" w:sz="4" w:space="0" w:color="auto"/>
              <w:right w:val="single" w:sz="4" w:space="0" w:color="auto"/>
            </w:tcBorders>
            <w:vAlign w:val="center"/>
            <w:hideMark/>
          </w:tcPr>
          <w:p w14:paraId="5C269459"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1a</w:t>
            </w:r>
          </w:p>
        </w:tc>
        <w:tc>
          <w:tcPr>
            <w:tcW w:w="498" w:type="dxa"/>
            <w:tcBorders>
              <w:top w:val="single" w:sz="4" w:space="0" w:color="auto"/>
              <w:left w:val="single" w:sz="4" w:space="0" w:color="auto"/>
              <w:bottom w:val="single" w:sz="4" w:space="0" w:color="auto"/>
              <w:right w:val="single" w:sz="4" w:space="0" w:color="auto"/>
            </w:tcBorders>
            <w:vAlign w:val="center"/>
            <w:hideMark/>
          </w:tcPr>
          <w:p w14:paraId="4F161464"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2a</w:t>
            </w:r>
          </w:p>
        </w:tc>
        <w:tc>
          <w:tcPr>
            <w:tcW w:w="501" w:type="dxa"/>
            <w:tcBorders>
              <w:top w:val="single" w:sz="4" w:space="0" w:color="auto"/>
              <w:left w:val="single" w:sz="4" w:space="0" w:color="auto"/>
              <w:bottom w:val="single" w:sz="4" w:space="0" w:color="auto"/>
              <w:right w:val="single" w:sz="4" w:space="0" w:color="auto"/>
            </w:tcBorders>
            <w:vAlign w:val="center"/>
            <w:hideMark/>
          </w:tcPr>
          <w:p w14:paraId="1D19160C"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2a</w:t>
            </w:r>
          </w:p>
        </w:tc>
        <w:tc>
          <w:tcPr>
            <w:tcW w:w="500" w:type="dxa"/>
            <w:tcBorders>
              <w:top w:val="single" w:sz="4" w:space="0" w:color="auto"/>
              <w:left w:val="single" w:sz="4" w:space="0" w:color="auto"/>
              <w:bottom w:val="single" w:sz="4" w:space="0" w:color="auto"/>
              <w:right w:val="single" w:sz="4" w:space="0" w:color="auto"/>
            </w:tcBorders>
            <w:vAlign w:val="center"/>
            <w:hideMark/>
          </w:tcPr>
          <w:p w14:paraId="666F9C67"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2a</w:t>
            </w:r>
          </w:p>
        </w:tc>
        <w:tc>
          <w:tcPr>
            <w:tcW w:w="501" w:type="dxa"/>
            <w:tcBorders>
              <w:top w:val="single" w:sz="4" w:space="0" w:color="auto"/>
              <w:left w:val="single" w:sz="4" w:space="0" w:color="auto"/>
              <w:bottom w:val="single" w:sz="4" w:space="0" w:color="auto"/>
              <w:right w:val="single" w:sz="4" w:space="0" w:color="auto"/>
            </w:tcBorders>
            <w:vAlign w:val="center"/>
            <w:hideMark/>
          </w:tcPr>
          <w:p w14:paraId="62D017A6"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2a</w:t>
            </w:r>
          </w:p>
        </w:tc>
        <w:tc>
          <w:tcPr>
            <w:tcW w:w="500" w:type="dxa"/>
            <w:tcBorders>
              <w:top w:val="single" w:sz="4" w:space="0" w:color="auto"/>
              <w:left w:val="single" w:sz="4" w:space="0" w:color="auto"/>
              <w:bottom w:val="single" w:sz="4" w:space="0" w:color="auto"/>
              <w:right w:val="single" w:sz="4" w:space="0" w:color="auto"/>
            </w:tcBorders>
            <w:vAlign w:val="center"/>
            <w:hideMark/>
          </w:tcPr>
          <w:p w14:paraId="64281B49"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3a</w:t>
            </w:r>
          </w:p>
        </w:tc>
        <w:tc>
          <w:tcPr>
            <w:tcW w:w="501" w:type="dxa"/>
            <w:tcBorders>
              <w:top w:val="single" w:sz="4" w:space="0" w:color="auto"/>
              <w:left w:val="single" w:sz="4" w:space="0" w:color="auto"/>
              <w:bottom w:val="single" w:sz="4" w:space="0" w:color="auto"/>
              <w:right w:val="single" w:sz="4" w:space="0" w:color="auto"/>
            </w:tcBorders>
            <w:vAlign w:val="center"/>
            <w:hideMark/>
          </w:tcPr>
          <w:p w14:paraId="71ABB381"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3a</w:t>
            </w:r>
          </w:p>
        </w:tc>
        <w:tc>
          <w:tcPr>
            <w:tcW w:w="501" w:type="dxa"/>
            <w:tcBorders>
              <w:top w:val="single" w:sz="4" w:space="0" w:color="auto"/>
              <w:left w:val="single" w:sz="4" w:space="0" w:color="auto"/>
              <w:bottom w:val="single" w:sz="4" w:space="0" w:color="auto"/>
              <w:right w:val="single" w:sz="4" w:space="0" w:color="auto"/>
            </w:tcBorders>
            <w:vAlign w:val="center"/>
            <w:hideMark/>
          </w:tcPr>
          <w:p w14:paraId="631262F5"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4a</w:t>
            </w:r>
          </w:p>
        </w:tc>
        <w:tc>
          <w:tcPr>
            <w:tcW w:w="501" w:type="dxa"/>
            <w:tcBorders>
              <w:top w:val="single" w:sz="4" w:space="0" w:color="auto"/>
              <w:left w:val="single" w:sz="4" w:space="0" w:color="auto"/>
              <w:bottom w:val="single" w:sz="4" w:space="0" w:color="auto"/>
              <w:right w:val="single" w:sz="4" w:space="0" w:color="auto"/>
            </w:tcBorders>
            <w:vAlign w:val="center"/>
            <w:hideMark/>
          </w:tcPr>
          <w:p w14:paraId="536B3E06" w14:textId="77777777" w:rsidR="004B41AC" w:rsidRPr="00F37E54" w:rsidRDefault="004B41AC" w:rsidP="004B41AC">
            <w:pPr>
              <w:spacing w:line="276" w:lineRule="auto"/>
              <w:ind w:left="-284"/>
              <w:jc w:val="right"/>
              <w:rPr>
                <w:rFonts w:ascii="Arial Narrow" w:eastAsia="Batang" w:hAnsi="Arial Narrow" w:cs="Tahoma"/>
                <w:sz w:val="16"/>
                <w:szCs w:val="16"/>
                <w:lang w:eastAsia="en-US"/>
              </w:rPr>
            </w:pPr>
            <w:r w:rsidRPr="00F37E54">
              <w:rPr>
                <w:rFonts w:ascii="Arial Narrow" w:eastAsia="Batang" w:hAnsi="Arial Narrow" w:cs="Tahoma"/>
                <w:sz w:val="16"/>
                <w:szCs w:val="16"/>
                <w:lang w:eastAsia="en-US"/>
              </w:rPr>
              <w:t>-</w:t>
            </w:r>
          </w:p>
        </w:tc>
      </w:tr>
    </w:tbl>
    <w:p w14:paraId="07E8CB7D" w14:textId="48A67394" w:rsidR="00353689" w:rsidRDefault="004B41AC" w:rsidP="00277610">
      <w:pPr>
        <w:pStyle w:val="Titre13"/>
        <w:kinsoku w:val="0"/>
        <w:overflowPunct w:val="0"/>
        <w:spacing w:before="360" w:after="240"/>
        <w:ind w:right="51"/>
        <w:jc w:val="both"/>
        <w:rPr>
          <w:color w:val="000080"/>
        </w:rPr>
      </w:pPr>
      <w:r w:rsidRPr="00F37E54">
        <w:rPr>
          <w:rFonts w:ascii="Tahoma" w:eastAsia="Batang" w:hAnsi="Tahoma" w:cs="Tahoma"/>
          <w:noProof/>
          <w:szCs w:val="20"/>
        </w:rPr>
        <mc:AlternateContent>
          <mc:Choice Requires="wps">
            <w:drawing>
              <wp:anchor distT="0" distB="0" distL="114300" distR="114300" simplePos="0" relativeHeight="251689984" behindDoc="0" locked="0" layoutInCell="1" allowOverlap="1" wp14:anchorId="041D7E88" wp14:editId="42539F32">
                <wp:simplePos x="0" y="0"/>
                <wp:positionH relativeFrom="margin">
                  <wp:posOffset>2575156</wp:posOffset>
                </wp:positionH>
                <wp:positionV relativeFrom="paragraph">
                  <wp:posOffset>333144</wp:posOffset>
                </wp:positionV>
                <wp:extent cx="341168" cy="45719"/>
                <wp:effectExtent l="19050" t="19050" r="20955" b="3111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168" cy="45719"/>
                        </a:xfrm>
                        <a:prstGeom prst="straightConnector1">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932A1" id="_x0000_t32" coordsize="21600,21600" o:spt="32" o:oned="t" path="m,l21600,21600e" filled="f">
                <v:path arrowok="t" fillok="f" o:connecttype="none"/>
                <o:lock v:ext="edit" shapetype="t"/>
              </v:shapetype>
              <v:shape id="Connecteur droit avec flèche 2" o:spid="_x0000_s1026" type="#_x0000_t32" style="position:absolute;margin-left:202.75pt;margin-top:26.25pt;width:26.85pt;height:3.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KIvAEAAFoDAAAOAAAAZHJzL2Uyb0RvYy54bWysU01v2zAMvQ/YfxB0X2x3abcacXpI1126&#10;LUDbH8DIsi1MFgVSiZN/P0l1sq/bMB8ESiQfHx/p1d1xtOKgiQ26RlaLUgrtFLbG9Y18eX5491EK&#10;DuBasOh0I0+a5d367ZvV5Gt9hQPaVpOIII7ryTdyCMHXRcFq0CPwAr120dkhjRDilfqiJZgi+miL&#10;q7K8KSak1hMqzRxf71+dcp3xu06r8K3rWAdhGxm5hXxSPnfpLNYrqHsCPxg104B/YDGCcbHoBeoe&#10;Aog9mb+gRqMIGbuwUDgW2HVG6dxD7KYq/+jmaQCvcy9RHPYXmfj/waqvh43bUqKuju7JP6L6zsLh&#10;ZgDX60zg+eTj4KokVTF5ri8p6cJ+S2I3fcE2xsA+YFbh2NGYIGN/4pjFPl3E1scgVHx8v6yqm7gd&#10;KrqW1x+q21wA6nOuJw6fNY4iGY3kQGD6IWzQuThVpCpXgsMjh8QM6nNCKuzwwVibh2udmGKF5fK6&#10;zBmM1rTJm+KY+t3GkjhA2o/8zTR+CyPcuzajDRraT7MdwNhXO1a3bpYnKZLWj+sdtqctnWWLA8w0&#10;52VLG/LrPWf//CXWPwAAAP//AwBQSwMEFAAGAAgAAAAhAIC+AQvhAAAACQEAAA8AAABkcnMvZG93&#10;bnJldi54bWxMj01PwzAMhu9I/IfISNxYSrXCVppOfAx22IltQnDLGq+pmo+qybru38+c4GTZfvT6&#10;cbEYrWED9qHxTsD9JAGGrvKqcbWA3fb9bgYsROmUNN6hgDMGWJTXV4XMlT+5Txw2sWYU4kIuBegY&#10;u5zzUGm0Mkx8h452B99bGanta656eaJwa3iaJA/cysbRBS07fNVYtZujFfAxbNt157+X5/bwZlar&#10;pf75Wr8IcXszPj8BizjGPxh+9UkdSnLa+6NTgRkB0yTLCBWQpVQJmGbzFNieBvNH4GXB/39QXgAA&#10;AP//AwBQSwECLQAUAAYACAAAACEAtoM4kv4AAADhAQAAEwAAAAAAAAAAAAAAAAAAAAAAW0NvbnRl&#10;bnRfVHlwZXNdLnhtbFBLAQItABQABgAIAAAAIQA4/SH/1gAAAJQBAAALAAAAAAAAAAAAAAAAAC8B&#10;AABfcmVscy8ucmVsc1BLAQItABQABgAIAAAAIQAEVrKIvAEAAFoDAAAOAAAAAAAAAAAAAAAAAC4C&#10;AABkcnMvZTJvRG9jLnhtbFBLAQItABQABgAIAAAAIQCAvgEL4QAAAAkBAAAPAAAAAAAAAAAAAAAA&#10;ABYEAABkcnMvZG93bnJldi54bWxQSwUGAAAAAAQABADzAAAAJAUAAAAA&#10;" strokeweight="3.5pt">
                <w10:wrap anchorx="margin"/>
              </v:shape>
            </w:pict>
          </mc:Fallback>
        </mc:AlternateContent>
      </w:r>
      <w:r w:rsidRPr="00F37E54">
        <w:rPr>
          <w:rFonts w:ascii="Tahoma" w:hAnsi="Tahoma" w:cs="Tahoma"/>
          <w:noProof/>
          <w:sz w:val="24"/>
          <w:szCs w:val="24"/>
        </w:rPr>
        <mc:AlternateContent>
          <mc:Choice Requires="wps">
            <w:drawing>
              <wp:anchor distT="0" distB="0" distL="114300" distR="114300" simplePos="0" relativeHeight="251687936" behindDoc="0" locked="0" layoutInCell="1" allowOverlap="1" wp14:anchorId="719F360C" wp14:editId="6AA31E3F">
                <wp:simplePos x="0" y="0"/>
                <wp:positionH relativeFrom="margin">
                  <wp:posOffset>166197</wp:posOffset>
                </wp:positionH>
                <wp:positionV relativeFrom="paragraph">
                  <wp:posOffset>40467</wp:posOffset>
                </wp:positionV>
                <wp:extent cx="2344362" cy="410210"/>
                <wp:effectExtent l="38100" t="38100" r="37465" b="4699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362" cy="410210"/>
                        </a:xfrm>
                        <a:prstGeom prst="rect">
                          <a:avLst/>
                        </a:prstGeom>
                        <a:solidFill>
                          <a:srgbClr val="FFFFFF"/>
                        </a:solidFill>
                        <a:ln w="76200" cmpd="tri">
                          <a:solidFill>
                            <a:srgbClr val="000000"/>
                          </a:solidFill>
                          <a:miter lim="800000"/>
                          <a:headEnd/>
                          <a:tailEnd/>
                        </a:ln>
                      </wps:spPr>
                      <wps:txbx>
                        <w:txbxContent>
                          <w:p w14:paraId="15EFAFB7" w14:textId="77777777" w:rsidR="00654B78" w:rsidRPr="001D0145" w:rsidRDefault="00654B78" w:rsidP="00654B78">
                            <w:pPr>
                              <w:shd w:val="clear" w:color="auto" w:fill="99CCFF"/>
                              <w:jc w:val="center"/>
                              <w:rPr>
                                <w:rFonts w:ascii="Tahoma" w:hAnsi="Tahoma" w:cs="Tahoma"/>
                                <w:b/>
                              </w:rPr>
                            </w:pPr>
                            <w:r>
                              <w:rPr>
                                <w:rFonts w:ascii="Tahoma" w:hAnsi="Tahoma" w:cs="Tahoma"/>
                                <w:b/>
                              </w:rPr>
                              <w:t>Agent de Maitrise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360C" id="Zone de texte 1" o:spid="_x0000_s1028" type="#_x0000_t202" style="position:absolute;left:0;text-align:left;margin-left:13.1pt;margin-top:3.2pt;width:184.6pt;height:32.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XvIgIAAD4EAAAOAAAAZHJzL2Uyb0RvYy54bWysU9tu2zAMfR+wfxD0vjhxvbQz4hRdugwD&#10;ugvQ7QMUWbaFyaJGKbG7rx8lp2nQbS/D9CCIonRIHh6ursfesINCr8FWfDGbc6ashFrbtuLfvm5f&#10;XXHmg7C1MGBVxR+U59frly9WgytVDh2YWiEjEOvLwVW8C8GVWeZlp3rhZ+CUJWcD2ItAJrZZjWIg&#10;9N5k+Xy+zAbA2iFI5T3d3k5Ovk74TaNk+Nw0XgVmKk65hbRj2ndxz9YrUbYoXKflMQ3xD1n0QlsK&#10;eoK6FUGwPerfoHotETw0YSahz6BptFSpBqpmMX9WzX0nnEq1EDnenWjy/w9Wfjrcuy/IwvgWRmpg&#10;KsK7O5DfPbOw6YRt1Q0iDJ0SNQVeRMqywfny+DVS7UsfQXbDR6ipyWIfIAGNDfaRFaqTETo14OFE&#10;uhoDk3SZXxTFxTLnTJKvWMzzRepKJsrH3w59eK+gZ/FQcaSmJnRxuPMhZiPKxycxmAej6602JhnY&#10;7jYG2UGQALZppQKePTOWDRW/XJKkKJHe1RUPqCcy/go3T+tPcL0OpGqj+4pfnR6JMlL4ztZJc0Fo&#10;M50pfWOPnEYaJ0LDuBuZpjzyGCBSvIP6gUhGmERMQ0eHDvAnZwMJuOL+x16g4sx8sNSoN4uiiIpP&#10;RvH6MicDzz27c4+wkqCoas6m4yZMU7J3qNuOIk3SsHBDzW104v0pq2P6JNLUjuNAxSk4t9Orp7Ff&#10;/wIAAP//AwBQSwMEFAAGAAgAAAAhAAZiUiLcAAAABwEAAA8AAABkcnMvZG93bnJldi54bWxMjsFO&#10;wzAQRO9I/IO1SFwQtZPStIQ4FULAnRYJcXPjbRI1Xkexk4a/ZznR24xmNPOK7ew6MeEQWk8akoUC&#10;gVR521Kt4XP/dr8BEaIhazpPqOEHA2zL66vC5Naf6QOnXawFj1DIjYYmxj6XMlQNOhMWvkfi7OgH&#10;ZyLboZZ2MGced51MlcqkMy3xQ2N6fGmwOu1Gp+FulXyPtvZ0TN/3X+40qfVm+ar17c38/AQi4hz/&#10;y/CHz+hQMtPBj2SD6DSkWcpNDdkDCI6XjysWBw3rRIEsC3nJX/4CAAD//wMAUEsBAi0AFAAGAAgA&#10;AAAhALaDOJL+AAAA4QEAABMAAAAAAAAAAAAAAAAAAAAAAFtDb250ZW50X1R5cGVzXS54bWxQSwEC&#10;LQAUAAYACAAAACEAOP0h/9YAAACUAQAACwAAAAAAAAAAAAAAAAAvAQAAX3JlbHMvLnJlbHNQSwEC&#10;LQAUAAYACAAAACEAF10F7yICAAA+BAAADgAAAAAAAAAAAAAAAAAuAgAAZHJzL2Uyb0RvYy54bWxQ&#10;SwECLQAUAAYACAAAACEABmJSItwAAAAHAQAADwAAAAAAAAAAAAAAAAB8BAAAZHJzL2Rvd25yZXYu&#10;eG1sUEsFBgAAAAAEAAQA8wAAAIUFAAAAAA==&#10;" strokeweight="6pt">
                <v:stroke linestyle="thickBetweenThin"/>
                <v:textbox>
                  <w:txbxContent>
                    <w:p w14:paraId="15EFAFB7" w14:textId="77777777" w:rsidR="00654B78" w:rsidRPr="001D0145" w:rsidRDefault="00654B78" w:rsidP="00654B78">
                      <w:pPr>
                        <w:shd w:val="clear" w:color="auto" w:fill="99CCFF"/>
                        <w:jc w:val="center"/>
                        <w:rPr>
                          <w:rFonts w:ascii="Tahoma" w:hAnsi="Tahoma" w:cs="Tahoma"/>
                          <w:b/>
                        </w:rPr>
                      </w:pPr>
                      <w:r>
                        <w:rPr>
                          <w:rFonts w:ascii="Tahoma" w:hAnsi="Tahoma" w:cs="Tahoma"/>
                          <w:b/>
                        </w:rPr>
                        <w:t>Agent de Maitrise Principal</w:t>
                      </w:r>
                    </w:p>
                  </w:txbxContent>
                </v:textbox>
                <w10:wrap anchorx="margin"/>
              </v:shape>
            </w:pict>
          </mc:Fallback>
        </mc:AlternateContent>
      </w:r>
      <w:r w:rsidR="00654B78" w:rsidRPr="00F37E54">
        <w:rPr>
          <w:rFonts w:ascii="Tahoma" w:hAnsi="Tahoma" w:cs="Tahoma"/>
          <w:noProof/>
          <w:szCs w:val="20"/>
        </w:rPr>
        <mc:AlternateContent>
          <mc:Choice Requires="wps">
            <w:drawing>
              <wp:anchor distT="0" distB="0" distL="114300" distR="114300" simplePos="0" relativeHeight="251692032" behindDoc="0" locked="0" layoutInCell="1" allowOverlap="1" wp14:anchorId="57542F82" wp14:editId="5397BC77">
                <wp:simplePos x="0" y="0"/>
                <wp:positionH relativeFrom="column">
                  <wp:posOffset>1330037</wp:posOffset>
                </wp:positionH>
                <wp:positionV relativeFrom="paragraph">
                  <wp:posOffset>561860</wp:posOffset>
                </wp:positionV>
                <wp:extent cx="635" cy="467995"/>
                <wp:effectExtent l="103505" t="39370" r="105410" b="2603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7995"/>
                        </a:xfrm>
                        <a:prstGeom prst="straightConnector1">
                          <a:avLst/>
                        </a:prstGeom>
                        <a:noFill/>
                        <a:ln w="444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FF5EE" id="Connecteur droit avec flèche 3" o:spid="_x0000_s1026" type="#_x0000_t32" style="position:absolute;margin-left:104.75pt;margin-top:44.25pt;width:.05pt;height:36.8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s/0wEAAIMDAAAOAAAAZHJzL2Uyb0RvYy54bWysU01v2zAMvQ/YfxB0X5x0SdYacXpI1126&#10;LUC73RVJtoXJokAqcfLvJypBuo/bMB8EUiQfH5/o1f1x8OJgkRyERs4mUyls0GBc6Br57eXx3a0U&#10;lFQwykOwjTxZkvfrt29WY6ztDfTgjUWRQQLVY2xkn1Ksq4p0bwdFE4g25GALOKiUXewqg2rM6IOv&#10;bqbTZTUCmoigLVG+fTgH5brgt63V6Wvbkk3CNzJzS+XEcu74rNYrVXeoYu/0hYb6BxaDciE3vUI9&#10;qKTEHt1fUIPTCARtmmgYKmhbp22ZIU8zm/4xzXOvoi2zZHEoXmWi/wervxw2YYtMXR/Dc3wC/YNE&#10;gE2vQmcLgZdTzA83Y6mqMVJ9LWGH4hbFbvwMJueofYKiwrHFQbTexe9cyOB5UnEssp+usttjEjpf&#10;Lt8vpND5fr78cHe3KI1UzRhcGZHSJwuDYKORlFC5rk8bCCG/LuAZXx2eKDHD1wIuDvDovC+P7IMY&#10;c4v5fDEtjAi8MxzlPMJut/EoDor3pHwXGr+lIeyDKWi9VebjxU7K+WyLVISiZJVPveRugzVSeJv/&#10;DLbO9Hy46MjS8Z5SvQNz2iKH2csvXea4bCWv0q9+yXr9d9Y/AQAA//8DAFBLAwQUAAYACAAAACEA&#10;bk05od8AAAAKAQAADwAAAGRycy9kb3ducmV2LnhtbEyPTUvEMBCG74L/IYzgzU0sWGptuoggsqCH&#10;rYLrLdtMP3abSWmy3frvHU96Gmbm4Z1nivXiBjHjFHpPGm5XCgRS7W1PrYaP9+ebDESIhqwZPKGG&#10;bwywLi8vCpNbf6YtzlVsBYdQyI2GLsYxlzLUHToTVn5E4l3jJ2cit1Mr7WTOHO4GmSiVSmd64gud&#10;GfGpw/pYnZyGbDttqq/dxjfzmzqoF7lrPl+91tdXy+MDiIhL/IPhV5/VoWSnvT+RDWLQkKj7O0Y5&#10;LOPKAA9SEHsm0yQBWRby/wvlDwAAAP//AwBQSwECLQAUAAYACAAAACEAtoM4kv4AAADhAQAAEwAA&#10;AAAAAAAAAAAAAAAAAAAAW0NvbnRlbnRfVHlwZXNdLnhtbFBLAQItABQABgAIAAAAIQA4/SH/1gAA&#10;AJQBAAALAAAAAAAAAAAAAAAAAC8BAABfcmVscy8ucmVsc1BLAQItABQABgAIAAAAIQDoQgs/0wEA&#10;AIMDAAAOAAAAAAAAAAAAAAAAAC4CAABkcnMvZTJvRG9jLnhtbFBLAQItABQABgAIAAAAIQBuTTmh&#10;3wAAAAoBAAAPAAAAAAAAAAAAAAAAAC0EAABkcnMvZG93bnJldi54bWxQSwUGAAAAAAQABADzAAAA&#10;OQUAAAAA&#10;" strokeweight="3.5pt">
                <v:stroke endarrow="classic"/>
              </v:shape>
            </w:pict>
          </mc:Fallback>
        </mc:AlternateContent>
      </w:r>
    </w:p>
    <w:p w14:paraId="2A8858A3" w14:textId="549A4D88" w:rsidR="00353689" w:rsidRDefault="00654B78" w:rsidP="00654B78">
      <w:pPr>
        <w:pStyle w:val="Titre13"/>
        <w:tabs>
          <w:tab w:val="left" w:pos="1964"/>
        </w:tabs>
        <w:kinsoku w:val="0"/>
        <w:overflowPunct w:val="0"/>
        <w:spacing w:before="360" w:after="240"/>
        <w:ind w:right="51"/>
        <w:jc w:val="both"/>
        <w:rPr>
          <w:color w:val="000080"/>
        </w:rPr>
      </w:pPr>
      <w:r>
        <w:rPr>
          <w:color w:val="000080"/>
        </w:rPr>
        <w:tab/>
      </w:r>
    </w:p>
    <w:p w14:paraId="321DFC51" w14:textId="33D71AB8" w:rsidR="00353689" w:rsidRDefault="00654B78" w:rsidP="00277610">
      <w:pPr>
        <w:pStyle w:val="Titre13"/>
        <w:kinsoku w:val="0"/>
        <w:overflowPunct w:val="0"/>
        <w:spacing w:before="360" w:after="240"/>
        <w:ind w:right="51"/>
        <w:jc w:val="both"/>
        <w:rPr>
          <w:color w:val="000080"/>
        </w:rPr>
      </w:pPr>
      <w:r w:rsidRPr="00F37E54">
        <w:rPr>
          <w:rFonts w:ascii="Tahoma" w:hAnsi="Tahoma" w:cs="Tahoma"/>
          <w:noProof/>
          <w:sz w:val="24"/>
          <w:szCs w:val="24"/>
        </w:rPr>
        <mc:AlternateContent>
          <mc:Choice Requires="wps">
            <w:drawing>
              <wp:anchor distT="0" distB="0" distL="114300" distR="114300" simplePos="0" relativeHeight="251694080" behindDoc="0" locked="0" layoutInCell="1" allowOverlap="1" wp14:anchorId="4D69F787" wp14:editId="4E7AD8AA">
                <wp:simplePos x="0" y="0"/>
                <wp:positionH relativeFrom="margin">
                  <wp:align>left</wp:align>
                </wp:positionH>
                <wp:positionV relativeFrom="paragraph">
                  <wp:posOffset>43469</wp:posOffset>
                </wp:positionV>
                <wp:extent cx="2728595" cy="907473"/>
                <wp:effectExtent l="0" t="0" r="0" b="698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90747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2A478" w14:textId="77777777" w:rsidR="00654B78" w:rsidRPr="00B33F7E" w:rsidRDefault="00654B78" w:rsidP="00654B78">
                            <w:pPr>
                              <w:jc w:val="center"/>
                              <w:rPr>
                                <w:rFonts w:ascii="Tahoma" w:hAnsi="Tahoma" w:cs="Tahoma"/>
                                <w:b/>
                                <w:bCs/>
                                <w:szCs w:val="20"/>
                              </w:rPr>
                            </w:pPr>
                            <w:r w:rsidRPr="00700F47">
                              <w:rPr>
                                <w:rFonts w:ascii="Tahoma" w:hAnsi="Tahoma" w:cs="Tahoma"/>
                                <w:b/>
                                <w:bCs/>
                                <w:szCs w:val="20"/>
                              </w:rPr>
                              <w:t>Tableau d’avancement</w:t>
                            </w:r>
                          </w:p>
                          <w:p w14:paraId="569C7053" w14:textId="77777777" w:rsidR="00654B78" w:rsidRPr="00422BD8" w:rsidRDefault="00654B78" w:rsidP="00654B78">
                            <w:pPr>
                              <w:jc w:val="center"/>
                              <w:rPr>
                                <w:rFonts w:ascii="Tahoma" w:hAnsi="Tahoma" w:cs="Tahoma"/>
                                <w:b/>
                                <w:bCs/>
                                <w:szCs w:val="20"/>
                              </w:rPr>
                            </w:pPr>
                            <w:r w:rsidRPr="00700F47">
                              <w:rPr>
                                <w:rFonts w:ascii="Tahoma" w:hAnsi="Tahoma" w:cs="Tahoma"/>
                                <w:b/>
                                <w:bCs/>
                                <w:szCs w:val="20"/>
                              </w:rPr>
                              <w:t>Condition :</w:t>
                            </w:r>
                          </w:p>
                          <w:p w14:paraId="4A8E0D2C" w14:textId="77777777" w:rsidR="00654B78" w:rsidRPr="008F2A70" w:rsidRDefault="00654B78" w:rsidP="00654B78">
                            <w:pPr>
                              <w:numPr>
                                <w:ilvl w:val="3"/>
                                <w:numId w:val="18"/>
                              </w:numPr>
                              <w:ind w:left="284" w:hanging="142"/>
                              <w:rPr>
                                <w:rFonts w:ascii="Tahoma" w:hAnsi="Tahoma" w:cs="Tahoma"/>
                                <w:bCs/>
                                <w:sz w:val="18"/>
                                <w:szCs w:val="18"/>
                              </w:rPr>
                            </w:pPr>
                            <w:r w:rsidRPr="008F2A70">
                              <w:rPr>
                                <w:rFonts w:ascii="Tahoma" w:hAnsi="Tahoma" w:cs="Tahoma"/>
                                <w:bCs/>
                                <w:sz w:val="18"/>
                                <w:szCs w:val="18"/>
                              </w:rPr>
                              <w:t xml:space="preserve">1 an d’ancienneté dans le 4ème échelon </w:t>
                            </w:r>
                          </w:p>
                          <w:p w14:paraId="469C35D6" w14:textId="77777777" w:rsidR="00654B78" w:rsidRPr="008F2A70" w:rsidRDefault="00654B78" w:rsidP="00654B78">
                            <w:pPr>
                              <w:numPr>
                                <w:ilvl w:val="0"/>
                                <w:numId w:val="18"/>
                              </w:numPr>
                              <w:ind w:left="284" w:hanging="142"/>
                              <w:rPr>
                                <w:rFonts w:ascii="Tahoma" w:hAnsi="Tahoma" w:cs="Tahoma"/>
                                <w:bCs/>
                                <w:sz w:val="18"/>
                                <w:szCs w:val="18"/>
                              </w:rPr>
                            </w:pPr>
                            <w:proofErr w:type="gramStart"/>
                            <w:r w:rsidRPr="008F2A70">
                              <w:rPr>
                                <w:rFonts w:ascii="Tahoma" w:hAnsi="Tahoma" w:cs="Tahoma"/>
                                <w:b/>
                                <w:bCs/>
                                <w:sz w:val="18"/>
                                <w:szCs w:val="18"/>
                              </w:rPr>
                              <w:t>et</w:t>
                            </w:r>
                            <w:proofErr w:type="gramEnd"/>
                            <w:r w:rsidRPr="008F2A70">
                              <w:rPr>
                                <w:rFonts w:ascii="Tahoma" w:hAnsi="Tahoma" w:cs="Tahoma"/>
                                <w:bCs/>
                                <w:sz w:val="18"/>
                                <w:szCs w:val="18"/>
                              </w:rPr>
                              <w:t xml:space="preserve"> 4 ans de services effectifs </w:t>
                            </w:r>
                            <w:r>
                              <w:rPr>
                                <w:rFonts w:ascii="Tahoma" w:hAnsi="Tahoma" w:cs="Tahoma"/>
                                <w:bCs/>
                                <w:sz w:val="18"/>
                                <w:szCs w:val="18"/>
                              </w:rPr>
                              <w:t>en qualité    d</w:t>
                            </w:r>
                            <w:r w:rsidRPr="008F2A70">
                              <w:rPr>
                                <w:rFonts w:ascii="Tahoma" w:hAnsi="Tahoma" w:cs="Tahoma"/>
                                <w:bCs/>
                                <w:sz w:val="18"/>
                                <w:szCs w:val="18"/>
                              </w:rPr>
                              <w:t>’agent de maîtrise.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9F787" id="Zone de texte 4" o:spid="_x0000_s1029" type="#_x0000_t202" style="position:absolute;left:0;text-align:left;margin-left:0;margin-top:3.4pt;width:214.85pt;height:71.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wK+QEAANEDAAAOAAAAZHJzL2Uyb0RvYy54bWysU9GO0zAQfEfiHyy/07SlpW3U9HS0OoR0&#10;HEgHH+A4TmLheM3abXJ8PWun1yvwhlAky+u1Z3dmJ9uboTPspNBrsAWfTaacKSuh0rYp+Levd2/W&#10;nPkgbCUMWFXwJ+X5ze71q23vcjWHFkylkBGI9XnvCt6G4PIs87JVnfATcMpSsgbsRKAQm6xC0RN6&#10;Z7L5dPou6wErhyCV93R6GJN8l/DrWsnwua69CswUnHoLacW0lnHNdluRNyhcq+W5DfEPXXRCWyp6&#10;gTqIINgR9V9QnZYIHuowkdBlUNdaqsSB2Mymf7B5bIVTiQuJ491FJv//YOXD6dF9QRaG9zDQABMJ&#10;7+5BfvfMwr4VtlG3iNC3SlRUeBYly3rn8/PTKLXPfQQp+09Q0ZDFMUACGmrsoirEkxE6DeDpIroa&#10;ApN0OF/N18vNkjNJuc10tVi9TSVE/vzaoQ8fFHQsbgqONNSELk73PsRuRP58JRbzYHR1p41JATbl&#10;3iA7CTLAYR2/M/pv14yNly3EZyNiPEk0I7ORYxjKgemq4KnByLqE6ol4I4y+ov+ANi3gT8568lTB&#10;/Y+jQMWZ+WhJu81ssYgmTMFiuZpTgNeZ8jojrCSoggfOxu0+jMY9OtRNS5XGaVm4Jb1rnaR46erc&#10;PvkmKXT2eDTmdZxuvfyJu18AAAD//wMAUEsDBBQABgAIAAAAIQDJZw8h2wAAAAYBAAAPAAAAZHJz&#10;L2Rvd25yZXYueG1sTI/BTsMwEETvSPyDtUjcqENVFRriVKiAuCEaUM/bZBMH4nWInTbl61lOcJvV&#10;jGbeZuvJdepAQ2g9G7ieJaCIS1+13Bh4f3u6ugUVInKFnWcycKIA6/z8LMO08kfe0qGIjZISDika&#10;sDH2qdahtOQwzHxPLF7tB4dRzqHR1YBHKXednifJUjtsWRYs9rSxVH4WozNAtXuMyeZU7D7w+XV8&#10;qb+/LD8Yc3kx3d+BijTFvzD84gs65MK09yNXQXUG5JFoYCn4Yi7mqxtQe0ktROg80//x8x8AAAD/&#10;/wMAUEsBAi0AFAAGAAgAAAAhALaDOJL+AAAA4QEAABMAAAAAAAAAAAAAAAAAAAAAAFtDb250ZW50&#10;X1R5cGVzXS54bWxQSwECLQAUAAYACAAAACEAOP0h/9YAAACUAQAACwAAAAAAAAAAAAAAAAAvAQAA&#10;X3JlbHMvLnJlbHNQSwECLQAUAAYACAAAACEAtlsMCvkBAADRAwAADgAAAAAAAAAAAAAAAAAuAgAA&#10;ZHJzL2Uyb0RvYy54bWxQSwECLQAUAAYACAAAACEAyWcPIdsAAAAGAQAADwAAAAAAAAAAAAAAAABT&#10;BAAAZHJzL2Rvd25yZXYueG1sUEsFBgAAAAAEAAQA8wAAAFsFAAAAAA==&#10;" fillcolor="#d8d8d8" stroked="f">
                <v:textbox>
                  <w:txbxContent>
                    <w:p w14:paraId="6BF2A478" w14:textId="77777777" w:rsidR="00654B78" w:rsidRPr="00B33F7E" w:rsidRDefault="00654B78" w:rsidP="00654B78">
                      <w:pPr>
                        <w:jc w:val="center"/>
                        <w:rPr>
                          <w:rFonts w:ascii="Tahoma" w:hAnsi="Tahoma" w:cs="Tahoma"/>
                          <w:b/>
                          <w:bCs/>
                          <w:szCs w:val="20"/>
                        </w:rPr>
                      </w:pPr>
                      <w:r w:rsidRPr="00700F47">
                        <w:rPr>
                          <w:rFonts w:ascii="Tahoma" w:hAnsi="Tahoma" w:cs="Tahoma"/>
                          <w:b/>
                          <w:bCs/>
                          <w:szCs w:val="20"/>
                        </w:rPr>
                        <w:t>Tableau d’avancement</w:t>
                      </w:r>
                    </w:p>
                    <w:p w14:paraId="569C7053" w14:textId="77777777" w:rsidR="00654B78" w:rsidRPr="00422BD8" w:rsidRDefault="00654B78" w:rsidP="00654B78">
                      <w:pPr>
                        <w:jc w:val="center"/>
                        <w:rPr>
                          <w:rFonts w:ascii="Tahoma" w:hAnsi="Tahoma" w:cs="Tahoma"/>
                          <w:b/>
                          <w:bCs/>
                          <w:szCs w:val="20"/>
                        </w:rPr>
                      </w:pPr>
                      <w:r w:rsidRPr="00700F47">
                        <w:rPr>
                          <w:rFonts w:ascii="Tahoma" w:hAnsi="Tahoma" w:cs="Tahoma"/>
                          <w:b/>
                          <w:bCs/>
                          <w:szCs w:val="20"/>
                        </w:rPr>
                        <w:t>Condition :</w:t>
                      </w:r>
                    </w:p>
                    <w:p w14:paraId="4A8E0D2C" w14:textId="77777777" w:rsidR="00654B78" w:rsidRPr="008F2A70" w:rsidRDefault="00654B78" w:rsidP="00654B78">
                      <w:pPr>
                        <w:numPr>
                          <w:ilvl w:val="3"/>
                          <w:numId w:val="18"/>
                        </w:numPr>
                        <w:ind w:left="284" w:hanging="142"/>
                        <w:rPr>
                          <w:rFonts w:ascii="Tahoma" w:hAnsi="Tahoma" w:cs="Tahoma"/>
                          <w:bCs/>
                          <w:sz w:val="18"/>
                          <w:szCs w:val="18"/>
                        </w:rPr>
                      </w:pPr>
                      <w:r w:rsidRPr="008F2A70">
                        <w:rPr>
                          <w:rFonts w:ascii="Tahoma" w:hAnsi="Tahoma" w:cs="Tahoma"/>
                          <w:bCs/>
                          <w:sz w:val="18"/>
                          <w:szCs w:val="18"/>
                        </w:rPr>
                        <w:t xml:space="preserve">1 an d’ancienneté dans le 4ème échelon </w:t>
                      </w:r>
                    </w:p>
                    <w:p w14:paraId="469C35D6" w14:textId="77777777" w:rsidR="00654B78" w:rsidRPr="008F2A70" w:rsidRDefault="00654B78" w:rsidP="00654B78">
                      <w:pPr>
                        <w:numPr>
                          <w:ilvl w:val="0"/>
                          <w:numId w:val="18"/>
                        </w:numPr>
                        <w:ind w:left="284" w:hanging="142"/>
                        <w:rPr>
                          <w:rFonts w:ascii="Tahoma" w:hAnsi="Tahoma" w:cs="Tahoma"/>
                          <w:bCs/>
                          <w:sz w:val="18"/>
                          <w:szCs w:val="18"/>
                        </w:rPr>
                      </w:pPr>
                      <w:proofErr w:type="gramStart"/>
                      <w:r w:rsidRPr="008F2A70">
                        <w:rPr>
                          <w:rFonts w:ascii="Tahoma" w:hAnsi="Tahoma" w:cs="Tahoma"/>
                          <w:b/>
                          <w:bCs/>
                          <w:sz w:val="18"/>
                          <w:szCs w:val="18"/>
                        </w:rPr>
                        <w:t>et</w:t>
                      </w:r>
                      <w:proofErr w:type="gramEnd"/>
                      <w:r w:rsidRPr="008F2A70">
                        <w:rPr>
                          <w:rFonts w:ascii="Tahoma" w:hAnsi="Tahoma" w:cs="Tahoma"/>
                          <w:bCs/>
                          <w:sz w:val="18"/>
                          <w:szCs w:val="18"/>
                        </w:rPr>
                        <w:t xml:space="preserve"> 4 ans de services effectifs </w:t>
                      </w:r>
                      <w:r>
                        <w:rPr>
                          <w:rFonts w:ascii="Tahoma" w:hAnsi="Tahoma" w:cs="Tahoma"/>
                          <w:bCs/>
                          <w:sz w:val="18"/>
                          <w:szCs w:val="18"/>
                        </w:rPr>
                        <w:t>en qualité    d</w:t>
                      </w:r>
                      <w:r w:rsidRPr="008F2A70">
                        <w:rPr>
                          <w:rFonts w:ascii="Tahoma" w:hAnsi="Tahoma" w:cs="Tahoma"/>
                          <w:bCs/>
                          <w:sz w:val="18"/>
                          <w:szCs w:val="18"/>
                        </w:rPr>
                        <w:t>’agent de maîtrise.</w:t>
                      </w:r>
                    </w:p>
                  </w:txbxContent>
                </v:textbox>
                <w10:wrap anchorx="margin"/>
              </v:shape>
            </w:pict>
          </mc:Fallback>
        </mc:AlternateContent>
      </w:r>
    </w:p>
    <w:p w14:paraId="275B9DE1" w14:textId="51EE08DE" w:rsidR="00353689" w:rsidRDefault="00353689" w:rsidP="00277610">
      <w:pPr>
        <w:pStyle w:val="Titre13"/>
        <w:kinsoku w:val="0"/>
        <w:overflowPunct w:val="0"/>
        <w:spacing w:before="360" w:after="240"/>
        <w:ind w:right="51"/>
        <w:jc w:val="both"/>
        <w:rPr>
          <w:color w:val="000080"/>
        </w:rPr>
      </w:pPr>
    </w:p>
    <w:p w14:paraId="0F9386A6" w14:textId="089CAAF9" w:rsidR="00353689" w:rsidRDefault="00654B78" w:rsidP="00277610">
      <w:pPr>
        <w:pStyle w:val="Titre13"/>
        <w:kinsoku w:val="0"/>
        <w:overflowPunct w:val="0"/>
        <w:spacing w:before="360" w:after="240"/>
        <w:ind w:right="51"/>
        <w:jc w:val="both"/>
        <w:rPr>
          <w:color w:val="000080"/>
        </w:rPr>
      </w:pPr>
      <w:r w:rsidRPr="00F37E54">
        <w:rPr>
          <w:rFonts w:ascii="Tahoma" w:hAnsi="Tahoma" w:cs="Tahoma"/>
          <w:noProof/>
          <w:szCs w:val="20"/>
        </w:rPr>
        <mc:AlternateContent>
          <mc:Choice Requires="wps">
            <w:drawing>
              <wp:anchor distT="0" distB="0" distL="114300" distR="114300" simplePos="0" relativeHeight="251696128" behindDoc="0" locked="0" layoutInCell="1" allowOverlap="1" wp14:anchorId="7713F1DB" wp14:editId="250B95F5">
                <wp:simplePos x="0" y="0"/>
                <wp:positionH relativeFrom="column">
                  <wp:posOffset>1331942</wp:posOffset>
                </wp:positionH>
                <wp:positionV relativeFrom="paragraph">
                  <wp:posOffset>120650</wp:posOffset>
                </wp:positionV>
                <wp:extent cx="635" cy="636905"/>
                <wp:effectExtent l="26035" t="28575" r="30480" b="2984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6905"/>
                        </a:xfrm>
                        <a:prstGeom prst="straightConnector1">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B390C" id="Connecteur droit avec flèche 5" o:spid="_x0000_s1026" type="#_x0000_t32" style="position:absolute;margin-left:104.9pt;margin-top:9.5pt;width:.05pt;height:50.1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uHwAEAAGIDAAAOAAAAZHJzL2Uyb0RvYy54bWysU8tu2zAQvBfoPxC815IT22gFyzk4TS9p&#10;ayBp7zQfElGKS+zSlv33JWnF6eNWVIcFl+QMZ2dX67vT4NhRI1nwLZ/Pas60l6Cs71r+7fnh3XvO&#10;KAqvhAOvW37WxO82b9+sx9DoG+jBKY0skXhqxtDyPsbQVBXJXg+CZhC0T4cGcBAxpdhVCsWY2AdX&#10;3dT1qhoBVUCQmijt3l8O+abwG6Nl/GoM6chcy5O2WCKWuM+x2qxF06EIvZWTDPEPKgZhfXr0SnUv&#10;omAHtH9RDVYiEJg4kzBUYIyVutSQqpnXf1Tz1IugSy3JHApXm+j/0covx63fYZYuT/4pPIL8QczD&#10;the+00XA8zmkxs2zVdUYqLlCckJhh2w/fgaV7ohDhOLCyeDAjLPhewZm8lQpOxXbz1fb9SkymTZX&#10;t0vOZNpf3a4+1MvykGgyR0YGpPhJw8DyouUUUdiuj1vwPnUX8MIvjo8Us8JXQAZ7eLDOlSY7z8aW&#10;LxaLZV0UETir8mm+R9jttw7ZUeQ5Kd8k47drCAevCluvhfo4raOw7rJOrzs/2ZSdyWNIzR7UeYcv&#10;9qVGFpnT0OVJ+TUv6NdfY/MTAAD//wMAUEsDBBQABgAIAAAAIQDci00Y3gAAAAoBAAAPAAAAZHJz&#10;L2Rvd25yZXYueG1sTI/BTsMwEETvSPyDtUjcqNMi0SbEqapKHILEoYVyduJtHDVeh9hp079ne4Lj&#10;zoxm3+TryXXijENoPSmYzxIQSLU3LTUKvj7fnlYgQtRkdOcJFVwxwLq4v8t1ZvyFdnjex0ZwCYVM&#10;K7Ax9pmUobbodJj5Hom9ox+cjnwOjTSDvnC56+QiSV6k0y3xB6t73FqsT/vRKXi3h4/DabUdr99V&#10;uzmWy/JnSaVSjw/T5hVExCn+heGGz+hQMFPlRzJBdAoWScrokY2UN3GAhRRExcI8fQZZ5PL/hOIX&#10;AAD//wMAUEsBAi0AFAAGAAgAAAAhALaDOJL+AAAA4QEAABMAAAAAAAAAAAAAAAAAAAAAAFtDb250&#10;ZW50X1R5cGVzXS54bWxQSwECLQAUAAYACAAAACEAOP0h/9YAAACUAQAACwAAAAAAAAAAAAAAAAAv&#10;AQAAX3JlbHMvLnJlbHNQSwECLQAUAAYACAAAACEAnPJbh8ABAABiAwAADgAAAAAAAAAAAAAAAAAu&#10;AgAAZHJzL2Uyb0RvYy54bWxQSwECLQAUAAYACAAAACEA3ItNGN4AAAAKAQAADwAAAAAAAAAAAAAA&#10;AAAaBAAAZHJzL2Rvd25yZXYueG1sUEsFBgAAAAAEAAQA8wAAACUFAAAAAA==&#10;" strokeweight="3.5pt"/>
            </w:pict>
          </mc:Fallback>
        </mc:AlternateContent>
      </w:r>
    </w:p>
    <w:tbl>
      <w:tblPr>
        <w:tblpPr w:leftFromText="141" w:rightFromText="141" w:vertAnchor="text" w:horzAnchor="page" w:tblpX="5107" w:tblpY="-23"/>
        <w:tblW w:w="6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0"/>
        <w:gridCol w:w="440"/>
        <w:gridCol w:w="440"/>
        <w:gridCol w:w="440"/>
        <w:gridCol w:w="441"/>
        <w:gridCol w:w="440"/>
        <w:gridCol w:w="440"/>
        <w:gridCol w:w="440"/>
        <w:gridCol w:w="441"/>
        <w:gridCol w:w="440"/>
        <w:gridCol w:w="440"/>
        <w:gridCol w:w="440"/>
        <w:gridCol w:w="441"/>
        <w:gridCol w:w="441"/>
      </w:tblGrid>
      <w:tr w:rsidR="004B41AC" w:rsidRPr="001A04DD" w14:paraId="39919782" w14:textId="77777777" w:rsidTr="004B41AC">
        <w:trPr>
          <w:trHeight w:val="259"/>
        </w:trPr>
        <w:tc>
          <w:tcPr>
            <w:tcW w:w="700" w:type="dxa"/>
            <w:shd w:val="clear" w:color="auto" w:fill="FFFFFF"/>
            <w:vAlign w:val="center"/>
          </w:tcPr>
          <w:p w14:paraId="2CBB328A" w14:textId="77777777" w:rsidR="004B41AC" w:rsidRPr="001A04DD" w:rsidRDefault="004B41AC" w:rsidP="004B41AC">
            <w:pPr>
              <w:tabs>
                <w:tab w:val="left" w:pos="142"/>
              </w:tabs>
              <w:rPr>
                <w:rFonts w:ascii="Arial Narrow" w:eastAsia="Batang" w:hAnsi="Arial Narrow"/>
                <w:sz w:val="16"/>
                <w:szCs w:val="16"/>
              </w:rPr>
            </w:pPr>
          </w:p>
        </w:tc>
        <w:tc>
          <w:tcPr>
            <w:tcW w:w="440" w:type="dxa"/>
            <w:shd w:val="clear" w:color="auto" w:fill="FFFFFF"/>
            <w:vAlign w:val="center"/>
          </w:tcPr>
          <w:p w14:paraId="248E943A"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1</w:t>
            </w:r>
          </w:p>
        </w:tc>
        <w:tc>
          <w:tcPr>
            <w:tcW w:w="440" w:type="dxa"/>
            <w:shd w:val="clear" w:color="auto" w:fill="FFFFFF"/>
            <w:vAlign w:val="center"/>
          </w:tcPr>
          <w:p w14:paraId="0CD9427A"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2</w:t>
            </w:r>
          </w:p>
        </w:tc>
        <w:tc>
          <w:tcPr>
            <w:tcW w:w="440" w:type="dxa"/>
            <w:shd w:val="clear" w:color="auto" w:fill="FFFFFF"/>
            <w:vAlign w:val="center"/>
          </w:tcPr>
          <w:p w14:paraId="05D7E7CA"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3</w:t>
            </w:r>
          </w:p>
        </w:tc>
        <w:tc>
          <w:tcPr>
            <w:tcW w:w="441" w:type="dxa"/>
            <w:shd w:val="clear" w:color="auto" w:fill="FFFFFF"/>
            <w:vAlign w:val="center"/>
          </w:tcPr>
          <w:p w14:paraId="46E3DCF7"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4</w:t>
            </w:r>
          </w:p>
        </w:tc>
        <w:tc>
          <w:tcPr>
            <w:tcW w:w="440" w:type="dxa"/>
            <w:shd w:val="clear" w:color="auto" w:fill="FFFFFF"/>
            <w:vAlign w:val="center"/>
          </w:tcPr>
          <w:p w14:paraId="2EA0CC7E"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5</w:t>
            </w:r>
          </w:p>
        </w:tc>
        <w:tc>
          <w:tcPr>
            <w:tcW w:w="440" w:type="dxa"/>
            <w:shd w:val="clear" w:color="auto" w:fill="FFFFFF"/>
            <w:vAlign w:val="center"/>
          </w:tcPr>
          <w:p w14:paraId="69D1D2AA"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6</w:t>
            </w:r>
          </w:p>
        </w:tc>
        <w:tc>
          <w:tcPr>
            <w:tcW w:w="440" w:type="dxa"/>
            <w:shd w:val="clear" w:color="auto" w:fill="FFFFFF"/>
            <w:vAlign w:val="center"/>
          </w:tcPr>
          <w:p w14:paraId="318BBC3E"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7</w:t>
            </w:r>
          </w:p>
        </w:tc>
        <w:tc>
          <w:tcPr>
            <w:tcW w:w="441" w:type="dxa"/>
            <w:shd w:val="clear" w:color="auto" w:fill="FFFFFF"/>
            <w:vAlign w:val="center"/>
          </w:tcPr>
          <w:p w14:paraId="58C1735C"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8</w:t>
            </w:r>
          </w:p>
        </w:tc>
        <w:tc>
          <w:tcPr>
            <w:tcW w:w="440" w:type="dxa"/>
            <w:shd w:val="clear" w:color="auto" w:fill="FFFFFF"/>
            <w:vAlign w:val="center"/>
          </w:tcPr>
          <w:p w14:paraId="10736C4A"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9</w:t>
            </w:r>
          </w:p>
        </w:tc>
        <w:tc>
          <w:tcPr>
            <w:tcW w:w="440" w:type="dxa"/>
            <w:shd w:val="clear" w:color="auto" w:fill="FFFFFF"/>
            <w:vAlign w:val="center"/>
          </w:tcPr>
          <w:p w14:paraId="370DFA85"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10</w:t>
            </w:r>
          </w:p>
        </w:tc>
        <w:tc>
          <w:tcPr>
            <w:tcW w:w="440" w:type="dxa"/>
            <w:shd w:val="clear" w:color="auto" w:fill="FFFFFF"/>
            <w:vAlign w:val="center"/>
          </w:tcPr>
          <w:p w14:paraId="2E509D87"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11</w:t>
            </w:r>
          </w:p>
        </w:tc>
        <w:tc>
          <w:tcPr>
            <w:tcW w:w="441" w:type="dxa"/>
            <w:shd w:val="clear" w:color="auto" w:fill="FFFFFF"/>
            <w:vAlign w:val="center"/>
          </w:tcPr>
          <w:p w14:paraId="65B81C62"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12</w:t>
            </w:r>
          </w:p>
        </w:tc>
        <w:tc>
          <w:tcPr>
            <w:tcW w:w="441" w:type="dxa"/>
            <w:shd w:val="clear" w:color="auto" w:fill="FFFFFF"/>
            <w:vAlign w:val="center"/>
          </w:tcPr>
          <w:p w14:paraId="6325BB5C"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13</w:t>
            </w:r>
          </w:p>
        </w:tc>
      </w:tr>
      <w:tr w:rsidR="004B41AC" w:rsidRPr="001A04DD" w14:paraId="73A863E6" w14:textId="77777777" w:rsidTr="004B41AC">
        <w:trPr>
          <w:trHeight w:val="282"/>
        </w:trPr>
        <w:tc>
          <w:tcPr>
            <w:tcW w:w="700" w:type="dxa"/>
            <w:shd w:val="clear" w:color="auto" w:fill="FFFFFF"/>
            <w:vAlign w:val="center"/>
          </w:tcPr>
          <w:p w14:paraId="216E1CF6" w14:textId="77777777" w:rsidR="004B41AC" w:rsidRPr="001A04DD" w:rsidRDefault="004B41AC" w:rsidP="004B41AC">
            <w:pPr>
              <w:tabs>
                <w:tab w:val="left" w:pos="142"/>
              </w:tabs>
              <w:rPr>
                <w:rFonts w:ascii="Arial Narrow" w:eastAsia="Batang" w:hAnsi="Arial Narrow"/>
                <w:sz w:val="16"/>
                <w:szCs w:val="16"/>
              </w:rPr>
            </w:pPr>
            <w:r w:rsidRPr="001A04DD">
              <w:rPr>
                <w:rFonts w:ascii="Arial Narrow" w:eastAsia="Batang" w:hAnsi="Arial Narrow"/>
                <w:sz w:val="16"/>
                <w:szCs w:val="16"/>
              </w:rPr>
              <w:t>IB</w:t>
            </w:r>
          </w:p>
        </w:tc>
        <w:tc>
          <w:tcPr>
            <w:tcW w:w="440" w:type="dxa"/>
            <w:shd w:val="clear" w:color="auto" w:fill="FFFFFF"/>
            <w:vAlign w:val="center"/>
          </w:tcPr>
          <w:p w14:paraId="1859CED4"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372</w:t>
            </w:r>
          </w:p>
        </w:tc>
        <w:tc>
          <w:tcPr>
            <w:tcW w:w="440" w:type="dxa"/>
            <w:shd w:val="clear" w:color="auto" w:fill="FFFFFF"/>
            <w:vAlign w:val="center"/>
          </w:tcPr>
          <w:p w14:paraId="48605D1A"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375</w:t>
            </w:r>
          </w:p>
        </w:tc>
        <w:tc>
          <w:tcPr>
            <w:tcW w:w="440" w:type="dxa"/>
            <w:shd w:val="clear" w:color="auto" w:fill="FFFFFF"/>
            <w:vAlign w:val="center"/>
          </w:tcPr>
          <w:p w14:paraId="33E0903A"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380</w:t>
            </w:r>
          </w:p>
        </w:tc>
        <w:tc>
          <w:tcPr>
            <w:tcW w:w="441" w:type="dxa"/>
            <w:shd w:val="clear" w:color="auto" w:fill="FFFFFF"/>
            <w:vAlign w:val="center"/>
          </w:tcPr>
          <w:p w14:paraId="4909DC7C"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388</w:t>
            </w:r>
          </w:p>
        </w:tc>
        <w:tc>
          <w:tcPr>
            <w:tcW w:w="440" w:type="dxa"/>
            <w:shd w:val="clear" w:color="auto" w:fill="FFFFFF"/>
            <w:vAlign w:val="center"/>
          </w:tcPr>
          <w:p w14:paraId="1A5C4B9A"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397</w:t>
            </w:r>
          </w:p>
        </w:tc>
        <w:tc>
          <w:tcPr>
            <w:tcW w:w="440" w:type="dxa"/>
            <w:shd w:val="clear" w:color="auto" w:fill="FFFFFF"/>
            <w:vAlign w:val="center"/>
          </w:tcPr>
          <w:p w14:paraId="61CD2284"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415</w:t>
            </w:r>
          </w:p>
        </w:tc>
        <w:tc>
          <w:tcPr>
            <w:tcW w:w="440" w:type="dxa"/>
            <w:shd w:val="clear" w:color="auto" w:fill="FFFFFF"/>
            <w:vAlign w:val="center"/>
          </w:tcPr>
          <w:p w14:paraId="15B21E69"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437</w:t>
            </w:r>
          </w:p>
        </w:tc>
        <w:tc>
          <w:tcPr>
            <w:tcW w:w="441" w:type="dxa"/>
            <w:shd w:val="clear" w:color="auto" w:fill="FFFFFF"/>
            <w:vAlign w:val="center"/>
          </w:tcPr>
          <w:p w14:paraId="6D4570AB"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449</w:t>
            </w:r>
          </w:p>
        </w:tc>
        <w:tc>
          <w:tcPr>
            <w:tcW w:w="440" w:type="dxa"/>
            <w:shd w:val="clear" w:color="auto" w:fill="FFFFFF"/>
            <w:vAlign w:val="center"/>
          </w:tcPr>
          <w:p w14:paraId="1C0037C0"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465</w:t>
            </w:r>
          </w:p>
        </w:tc>
        <w:tc>
          <w:tcPr>
            <w:tcW w:w="440" w:type="dxa"/>
            <w:shd w:val="clear" w:color="auto" w:fill="FFFFFF"/>
            <w:vAlign w:val="center"/>
          </w:tcPr>
          <w:p w14:paraId="4F677C51"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479</w:t>
            </w:r>
          </w:p>
        </w:tc>
        <w:tc>
          <w:tcPr>
            <w:tcW w:w="440" w:type="dxa"/>
            <w:shd w:val="clear" w:color="auto" w:fill="FFFFFF"/>
            <w:vAlign w:val="center"/>
          </w:tcPr>
          <w:p w14:paraId="501918C6"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499</w:t>
            </w:r>
          </w:p>
        </w:tc>
        <w:tc>
          <w:tcPr>
            <w:tcW w:w="441" w:type="dxa"/>
            <w:shd w:val="clear" w:color="auto" w:fill="FFFFFF"/>
            <w:vAlign w:val="center"/>
          </w:tcPr>
          <w:p w14:paraId="6DD84C9A"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525</w:t>
            </w:r>
          </w:p>
        </w:tc>
        <w:tc>
          <w:tcPr>
            <w:tcW w:w="441" w:type="dxa"/>
            <w:shd w:val="clear" w:color="auto" w:fill="FFFFFF"/>
            <w:vAlign w:val="center"/>
          </w:tcPr>
          <w:p w14:paraId="1DFFA6A2"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562</w:t>
            </w:r>
          </w:p>
        </w:tc>
      </w:tr>
      <w:tr w:rsidR="004B41AC" w:rsidRPr="001A04DD" w14:paraId="0A8D9347" w14:textId="77777777" w:rsidTr="004B41AC">
        <w:trPr>
          <w:trHeight w:val="259"/>
        </w:trPr>
        <w:tc>
          <w:tcPr>
            <w:tcW w:w="700" w:type="dxa"/>
            <w:tcBorders>
              <w:bottom w:val="single" w:sz="4" w:space="0" w:color="auto"/>
            </w:tcBorders>
            <w:shd w:val="clear" w:color="auto" w:fill="FFFFFF"/>
            <w:vAlign w:val="center"/>
          </w:tcPr>
          <w:p w14:paraId="1E0D6099" w14:textId="77777777" w:rsidR="004B41AC" w:rsidRPr="001A04DD" w:rsidRDefault="004B41AC" w:rsidP="004B41AC">
            <w:pPr>
              <w:tabs>
                <w:tab w:val="left" w:pos="142"/>
              </w:tabs>
              <w:rPr>
                <w:rFonts w:ascii="Arial Narrow" w:eastAsia="Batang" w:hAnsi="Arial Narrow"/>
                <w:sz w:val="16"/>
                <w:szCs w:val="16"/>
              </w:rPr>
            </w:pPr>
            <w:r w:rsidRPr="001A04DD">
              <w:rPr>
                <w:rFonts w:ascii="Arial Narrow" w:eastAsia="Batang" w:hAnsi="Arial Narrow"/>
                <w:sz w:val="16"/>
                <w:szCs w:val="16"/>
              </w:rPr>
              <w:t>IM</w:t>
            </w:r>
          </w:p>
        </w:tc>
        <w:tc>
          <w:tcPr>
            <w:tcW w:w="440" w:type="dxa"/>
            <w:tcBorders>
              <w:bottom w:val="single" w:sz="4" w:space="0" w:color="auto"/>
            </w:tcBorders>
            <w:shd w:val="clear" w:color="auto" w:fill="FFFFFF"/>
            <w:vAlign w:val="center"/>
          </w:tcPr>
          <w:p w14:paraId="023F92BF"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343</w:t>
            </w:r>
          </w:p>
        </w:tc>
        <w:tc>
          <w:tcPr>
            <w:tcW w:w="440" w:type="dxa"/>
            <w:tcBorders>
              <w:bottom w:val="single" w:sz="4" w:space="0" w:color="auto"/>
            </w:tcBorders>
            <w:shd w:val="clear" w:color="auto" w:fill="FFFFFF"/>
            <w:vAlign w:val="center"/>
          </w:tcPr>
          <w:p w14:paraId="5BED4F99"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346</w:t>
            </w:r>
          </w:p>
        </w:tc>
        <w:tc>
          <w:tcPr>
            <w:tcW w:w="440" w:type="dxa"/>
            <w:tcBorders>
              <w:bottom w:val="single" w:sz="4" w:space="0" w:color="auto"/>
            </w:tcBorders>
            <w:shd w:val="clear" w:color="auto" w:fill="FFFFFF"/>
            <w:vAlign w:val="center"/>
          </w:tcPr>
          <w:p w14:paraId="3A1392DA"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350</w:t>
            </w:r>
          </w:p>
        </w:tc>
        <w:tc>
          <w:tcPr>
            <w:tcW w:w="441" w:type="dxa"/>
            <w:tcBorders>
              <w:bottom w:val="single" w:sz="4" w:space="0" w:color="auto"/>
            </w:tcBorders>
            <w:shd w:val="clear" w:color="auto" w:fill="FFFFFF"/>
            <w:vAlign w:val="center"/>
          </w:tcPr>
          <w:p w14:paraId="1BF57FC0"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355</w:t>
            </w:r>
          </w:p>
        </w:tc>
        <w:tc>
          <w:tcPr>
            <w:tcW w:w="440" w:type="dxa"/>
            <w:tcBorders>
              <w:bottom w:val="single" w:sz="4" w:space="0" w:color="auto"/>
            </w:tcBorders>
            <w:shd w:val="clear" w:color="auto" w:fill="FFFFFF"/>
            <w:vAlign w:val="center"/>
          </w:tcPr>
          <w:p w14:paraId="3432B853"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361</w:t>
            </w:r>
          </w:p>
        </w:tc>
        <w:tc>
          <w:tcPr>
            <w:tcW w:w="440" w:type="dxa"/>
            <w:tcBorders>
              <w:bottom w:val="single" w:sz="4" w:space="0" w:color="auto"/>
            </w:tcBorders>
            <w:shd w:val="clear" w:color="auto" w:fill="FFFFFF"/>
            <w:vAlign w:val="center"/>
          </w:tcPr>
          <w:p w14:paraId="18D61E3F"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369</w:t>
            </w:r>
          </w:p>
        </w:tc>
        <w:tc>
          <w:tcPr>
            <w:tcW w:w="440" w:type="dxa"/>
            <w:tcBorders>
              <w:bottom w:val="single" w:sz="4" w:space="0" w:color="auto"/>
            </w:tcBorders>
            <w:shd w:val="clear" w:color="auto" w:fill="FFFFFF"/>
            <w:vAlign w:val="center"/>
          </w:tcPr>
          <w:p w14:paraId="69532569"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385</w:t>
            </w:r>
          </w:p>
        </w:tc>
        <w:tc>
          <w:tcPr>
            <w:tcW w:w="441" w:type="dxa"/>
            <w:tcBorders>
              <w:bottom w:val="single" w:sz="4" w:space="0" w:color="auto"/>
            </w:tcBorders>
            <w:shd w:val="clear" w:color="auto" w:fill="FFFFFF"/>
            <w:vAlign w:val="center"/>
          </w:tcPr>
          <w:p w14:paraId="35CF14C5"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394</w:t>
            </w:r>
          </w:p>
        </w:tc>
        <w:tc>
          <w:tcPr>
            <w:tcW w:w="440" w:type="dxa"/>
            <w:tcBorders>
              <w:bottom w:val="single" w:sz="4" w:space="0" w:color="auto"/>
            </w:tcBorders>
            <w:shd w:val="clear" w:color="auto" w:fill="FFFFFF"/>
            <w:vAlign w:val="center"/>
          </w:tcPr>
          <w:p w14:paraId="645CAB6C"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407</w:t>
            </w:r>
          </w:p>
        </w:tc>
        <w:tc>
          <w:tcPr>
            <w:tcW w:w="440" w:type="dxa"/>
            <w:tcBorders>
              <w:bottom w:val="single" w:sz="4" w:space="0" w:color="auto"/>
            </w:tcBorders>
            <w:shd w:val="clear" w:color="auto" w:fill="FFFFFF"/>
            <w:vAlign w:val="center"/>
          </w:tcPr>
          <w:p w14:paraId="5229309D"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416</w:t>
            </w:r>
          </w:p>
        </w:tc>
        <w:tc>
          <w:tcPr>
            <w:tcW w:w="440" w:type="dxa"/>
            <w:tcBorders>
              <w:bottom w:val="single" w:sz="4" w:space="0" w:color="auto"/>
            </w:tcBorders>
            <w:shd w:val="clear" w:color="auto" w:fill="FFFFFF"/>
            <w:vAlign w:val="center"/>
          </w:tcPr>
          <w:p w14:paraId="113AE3D6"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430</w:t>
            </w:r>
          </w:p>
        </w:tc>
        <w:tc>
          <w:tcPr>
            <w:tcW w:w="441" w:type="dxa"/>
            <w:tcBorders>
              <w:bottom w:val="single" w:sz="4" w:space="0" w:color="auto"/>
            </w:tcBorders>
            <w:shd w:val="clear" w:color="auto" w:fill="FFFFFF"/>
            <w:vAlign w:val="center"/>
          </w:tcPr>
          <w:p w14:paraId="1B433254"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450</w:t>
            </w:r>
          </w:p>
        </w:tc>
        <w:tc>
          <w:tcPr>
            <w:tcW w:w="441" w:type="dxa"/>
            <w:tcBorders>
              <w:bottom w:val="single" w:sz="4" w:space="0" w:color="auto"/>
            </w:tcBorders>
            <w:shd w:val="clear" w:color="auto" w:fill="FFFFFF"/>
            <w:vAlign w:val="center"/>
          </w:tcPr>
          <w:p w14:paraId="7BEE9315"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476</w:t>
            </w:r>
          </w:p>
        </w:tc>
      </w:tr>
      <w:tr w:rsidR="004B41AC" w:rsidRPr="001A04DD" w14:paraId="38E54E20" w14:textId="77777777" w:rsidTr="004B41AC">
        <w:trPr>
          <w:trHeight w:val="79"/>
        </w:trPr>
        <w:tc>
          <w:tcPr>
            <w:tcW w:w="700" w:type="dxa"/>
            <w:shd w:val="clear" w:color="auto" w:fill="A6A6A6"/>
            <w:vAlign w:val="center"/>
          </w:tcPr>
          <w:p w14:paraId="7457CE00" w14:textId="77777777" w:rsidR="004B41AC" w:rsidRPr="001A04DD" w:rsidRDefault="004B41AC" w:rsidP="004B41AC">
            <w:pPr>
              <w:tabs>
                <w:tab w:val="left" w:pos="142"/>
              </w:tabs>
              <w:rPr>
                <w:rFonts w:ascii="Arial Narrow" w:eastAsia="Batang" w:hAnsi="Arial Narrow"/>
                <w:color w:val="FF0000"/>
                <w:sz w:val="16"/>
                <w:szCs w:val="16"/>
              </w:rPr>
            </w:pPr>
          </w:p>
        </w:tc>
        <w:tc>
          <w:tcPr>
            <w:tcW w:w="440" w:type="dxa"/>
            <w:shd w:val="clear" w:color="auto" w:fill="A6A6A6"/>
            <w:vAlign w:val="center"/>
          </w:tcPr>
          <w:p w14:paraId="6786D394"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0" w:type="dxa"/>
            <w:shd w:val="clear" w:color="auto" w:fill="A6A6A6"/>
            <w:vAlign w:val="center"/>
          </w:tcPr>
          <w:p w14:paraId="3A6FBF17"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0" w:type="dxa"/>
            <w:shd w:val="clear" w:color="auto" w:fill="A6A6A6"/>
            <w:vAlign w:val="center"/>
          </w:tcPr>
          <w:p w14:paraId="6C02A587"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1" w:type="dxa"/>
            <w:shd w:val="clear" w:color="auto" w:fill="A6A6A6"/>
            <w:vAlign w:val="center"/>
          </w:tcPr>
          <w:p w14:paraId="3C951385"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0" w:type="dxa"/>
            <w:shd w:val="clear" w:color="auto" w:fill="A6A6A6"/>
            <w:vAlign w:val="center"/>
          </w:tcPr>
          <w:p w14:paraId="3E1AA950"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0" w:type="dxa"/>
            <w:shd w:val="clear" w:color="auto" w:fill="A6A6A6"/>
            <w:vAlign w:val="center"/>
          </w:tcPr>
          <w:p w14:paraId="1FDE2D4B"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0" w:type="dxa"/>
            <w:shd w:val="clear" w:color="auto" w:fill="A6A6A6"/>
            <w:vAlign w:val="center"/>
          </w:tcPr>
          <w:p w14:paraId="297C57CF"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1" w:type="dxa"/>
            <w:shd w:val="clear" w:color="auto" w:fill="A6A6A6"/>
            <w:vAlign w:val="center"/>
          </w:tcPr>
          <w:p w14:paraId="22417791"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0" w:type="dxa"/>
            <w:shd w:val="clear" w:color="auto" w:fill="A6A6A6"/>
            <w:vAlign w:val="center"/>
          </w:tcPr>
          <w:p w14:paraId="4494C793"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0" w:type="dxa"/>
            <w:shd w:val="clear" w:color="auto" w:fill="A6A6A6"/>
            <w:vAlign w:val="center"/>
          </w:tcPr>
          <w:p w14:paraId="1AB91A56"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0" w:type="dxa"/>
            <w:shd w:val="clear" w:color="auto" w:fill="A6A6A6"/>
            <w:vAlign w:val="center"/>
          </w:tcPr>
          <w:p w14:paraId="4A34171B"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1" w:type="dxa"/>
            <w:shd w:val="clear" w:color="auto" w:fill="A6A6A6"/>
          </w:tcPr>
          <w:p w14:paraId="4B6733AF" w14:textId="77777777" w:rsidR="004B41AC" w:rsidRPr="001A04DD" w:rsidRDefault="004B41AC" w:rsidP="004B41AC">
            <w:pPr>
              <w:tabs>
                <w:tab w:val="left" w:pos="142"/>
              </w:tabs>
              <w:jc w:val="center"/>
              <w:rPr>
                <w:rFonts w:ascii="Arial Narrow" w:eastAsia="Batang" w:hAnsi="Arial Narrow"/>
                <w:color w:val="FF0000"/>
                <w:sz w:val="16"/>
                <w:szCs w:val="16"/>
              </w:rPr>
            </w:pPr>
          </w:p>
        </w:tc>
        <w:tc>
          <w:tcPr>
            <w:tcW w:w="441" w:type="dxa"/>
            <w:shd w:val="clear" w:color="auto" w:fill="A6A6A6"/>
            <w:vAlign w:val="center"/>
          </w:tcPr>
          <w:p w14:paraId="5136A859" w14:textId="77777777" w:rsidR="004B41AC" w:rsidRPr="001A04DD" w:rsidRDefault="004B41AC" w:rsidP="004B41AC">
            <w:pPr>
              <w:tabs>
                <w:tab w:val="left" w:pos="142"/>
              </w:tabs>
              <w:jc w:val="center"/>
              <w:rPr>
                <w:rFonts w:ascii="Arial Narrow" w:eastAsia="Batang" w:hAnsi="Arial Narrow"/>
                <w:color w:val="FF0000"/>
                <w:sz w:val="16"/>
                <w:szCs w:val="16"/>
              </w:rPr>
            </w:pPr>
          </w:p>
        </w:tc>
      </w:tr>
      <w:tr w:rsidR="004B41AC" w:rsidRPr="001A04DD" w14:paraId="0D2EC0F9" w14:textId="77777777" w:rsidTr="004B41AC">
        <w:trPr>
          <w:trHeight w:val="282"/>
        </w:trPr>
        <w:tc>
          <w:tcPr>
            <w:tcW w:w="700" w:type="dxa"/>
            <w:shd w:val="clear" w:color="auto" w:fill="FFFFFF"/>
            <w:vAlign w:val="center"/>
          </w:tcPr>
          <w:p w14:paraId="4FF2FBC3" w14:textId="77777777" w:rsidR="004B41AC" w:rsidRPr="001A04DD" w:rsidRDefault="004B41AC" w:rsidP="004B41AC">
            <w:pPr>
              <w:rPr>
                <w:rFonts w:ascii="Arial Narrow" w:eastAsia="Batang" w:hAnsi="Arial Narrow"/>
                <w:sz w:val="16"/>
                <w:szCs w:val="16"/>
              </w:rPr>
            </w:pPr>
            <w:r w:rsidRPr="001A04DD">
              <w:rPr>
                <w:rFonts w:ascii="Arial Narrow" w:eastAsia="Batang" w:hAnsi="Arial Narrow"/>
                <w:sz w:val="16"/>
                <w:szCs w:val="16"/>
              </w:rPr>
              <w:t>Durée</w:t>
            </w:r>
          </w:p>
        </w:tc>
        <w:tc>
          <w:tcPr>
            <w:tcW w:w="440" w:type="dxa"/>
            <w:shd w:val="clear" w:color="auto" w:fill="FFFFFF"/>
            <w:vAlign w:val="center"/>
          </w:tcPr>
          <w:p w14:paraId="37B15563"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1a</w:t>
            </w:r>
          </w:p>
        </w:tc>
        <w:tc>
          <w:tcPr>
            <w:tcW w:w="440" w:type="dxa"/>
            <w:shd w:val="clear" w:color="auto" w:fill="FFFFFF"/>
            <w:vAlign w:val="center"/>
          </w:tcPr>
          <w:p w14:paraId="29257FDF"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1a</w:t>
            </w:r>
          </w:p>
        </w:tc>
        <w:tc>
          <w:tcPr>
            <w:tcW w:w="440" w:type="dxa"/>
            <w:shd w:val="clear" w:color="auto" w:fill="FFFFFF"/>
            <w:vAlign w:val="center"/>
          </w:tcPr>
          <w:p w14:paraId="1EA75DBD" w14:textId="77777777" w:rsidR="004B41AC" w:rsidRPr="001A04DD" w:rsidRDefault="004B41AC" w:rsidP="004B41AC">
            <w:pPr>
              <w:tabs>
                <w:tab w:val="left" w:pos="142"/>
              </w:tabs>
              <w:jc w:val="center"/>
              <w:rPr>
                <w:rFonts w:ascii="Arial Narrow" w:eastAsia="Batang" w:hAnsi="Arial Narrow"/>
                <w:sz w:val="16"/>
                <w:szCs w:val="16"/>
              </w:rPr>
            </w:pPr>
            <w:r>
              <w:rPr>
                <w:rFonts w:ascii="Arial Narrow" w:eastAsia="Batang" w:hAnsi="Arial Narrow"/>
                <w:sz w:val="16"/>
                <w:szCs w:val="16"/>
              </w:rPr>
              <w:t>1a</w:t>
            </w:r>
          </w:p>
        </w:tc>
        <w:tc>
          <w:tcPr>
            <w:tcW w:w="441" w:type="dxa"/>
            <w:shd w:val="clear" w:color="auto" w:fill="FFFFFF"/>
            <w:vAlign w:val="center"/>
          </w:tcPr>
          <w:p w14:paraId="15C3D954"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 xml:space="preserve">2a </w:t>
            </w:r>
          </w:p>
        </w:tc>
        <w:tc>
          <w:tcPr>
            <w:tcW w:w="440" w:type="dxa"/>
            <w:shd w:val="clear" w:color="auto" w:fill="FFFFFF"/>
            <w:vAlign w:val="center"/>
          </w:tcPr>
          <w:p w14:paraId="157531CD"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 xml:space="preserve">2a </w:t>
            </w:r>
          </w:p>
        </w:tc>
        <w:tc>
          <w:tcPr>
            <w:tcW w:w="440" w:type="dxa"/>
            <w:shd w:val="clear" w:color="auto" w:fill="FFFFFF"/>
            <w:vAlign w:val="center"/>
          </w:tcPr>
          <w:p w14:paraId="4C04477C"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 xml:space="preserve">2a </w:t>
            </w:r>
          </w:p>
        </w:tc>
        <w:tc>
          <w:tcPr>
            <w:tcW w:w="440" w:type="dxa"/>
            <w:shd w:val="clear" w:color="auto" w:fill="FFFFFF"/>
            <w:vAlign w:val="center"/>
          </w:tcPr>
          <w:p w14:paraId="5B373ADC"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 xml:space="preserve">2a </w:t>
            </w:r>
          </w:p>
        </w:tc>
        <w:tc>
          <w:tcPr>
            <w:tcW w:w="441" w:type="dxa"/>
            <w:shd w:val="clear" w:color="auto" w:fill="FFFFFF"/>
            <w:vAlign w:val="center"/>
          </w:tcPr>
          <w:p w14:paraId="70D9E974"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 xml:space="preserve">2a </w:t>
            </w:r>
          </w:p>
        </w:tc>
        <w:tc>
          <w:tcPr>
            <w:tcW w:w="440" w:type="dxa"/>
            <w:shd w:val="clear" w:color="auto" w:fill="FFFFFF"/>
            <w:vAlign w:val="center"/>
          </w:tcPr>
          <w:p w14:paraId="72DDF7AE"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 xml:space="preserve">2a </w:t>
            </w:r>
          </w:p>
        </w:tc>
        <w:tc>
          <w:tcPr>
            <w:tcW w:w="440" w:type="dxa"/>
            <w:shd w:val="clear" w:color="auto" w:fill="FFFFFF"/>
            <w:vAlign w:val="center"/>
          </w:tcPr>
          <w:p w14:paraId="4873C7D2"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 xml:space="preserve">3a </w:t>
            </w:r>
          </w:p>
        </w:tc>
        <w:tc>
          <w:tcPr>
            <w:tcW w:w="440" w:type="dxa"/>
            <w:shd w:val="clear" w:color="auto" w:fill="FFFFFF"/>
            <w:vAlign w:val="center"/>
          </w:tcPr>
          <w:p w14:paraId="1CC595A3"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 xml:space="preserve">3a </w:t>
            </w:r>
          </w:p>
        </w:tc>
        <w:tc>
          <w:tcPr>
            <w:tcW w:w="441" w:type="dxa"/>
            <w:shd w:val="clear" w:color="auto" w:fill="FFFFFF"/>
            <w:vAlign w:val="center"/>
          </w:tcPr>
          <w:p w14:paraId="630A5997"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3a</w:t>
            </w:r>
          </w:p>
        </w:tc>
        <w:tc>
          <w:tcPr>
            <w:tcW w:w="441" w:type="dxa"/>
            <w:shd w:val="clear" w:color="auto" w:fill="FFFFFF"/>
            <w:vAlign w:val="center"/>
          </w:tcPr>
          <w:p w14:paraId="1F1BEBB8" w14:textId="77777777" w:rsidR="004B41AC" w:rsidRPr="001A04DD" w:rsidRDefault="004B41AC" w:rsidP="004B41AC">
            <w:pPr>
              <w:tabs>
                <w:tab w:val="left" w:pos="142"/>
              </w:tabs>
              <w:jc w:val="center"/>
              <w:rPr>
                <w:rFonts w:ascii="Arial Narrow" w:eastAsia="Batang" w:hAnsi="Arial Narrow"/>
                <w:sz w:val="16"/>
                <w:szCs w:val="16"/>
              </w:rPr>
            </w:pPr>
            <w:r w:rsidRPr="001A04DD">
              <w:rPr>
                <w:rFonts w:ascii="Arial Narrow" w:eastAsia="Batang" w:hAnsi="Arial Narrow"/>
                <w:sz w:val="16"/>
                <w:szCs w:val="16"/>
              </w:rPr>
              <w:t>-</w:t>
            </w:r>
          </w:p>
        </w:tc>
      </w:tr>
    </w:tbl>
    <w:p w14:paraId="2DE08ABD" w14:textId="6863FADC" w:rsidR="00353689" w:rsidRDefault="00654B78" w:rsidP="00277610">
      <w:pPr>
        <w:pStyle w:val="Titre13"/>
        <w:kinsoku w:val="0"/>
        <w:overflowPunct w:val="0"/>
        <w:spacing w:before="360" w:after="240"/>
        <w:ind w:right="51"/>
        <w:jc w:val="both"/>
        <w:rPr>
          <w:color w:val="000080"/>
        </w:rPr>
      </w:pPr>
      <w:r w:rsidRPr="001A04DD">
        <w:rPr>
          <w:rFonts w:ascii="Tahoma" w:hAnsi="Tahoma" w:cs="Tahoma"/>
          <w:i w:val="0"/>
          <w:iCs w:val="0"/>
          <w:noProof/>
          <w:sz w:val="24"/>
          <w:szCs w:val="24"/>
        </w:rPr>
        <mc:AlternateContent>
          <mc:Choice Requires="wps">
            <w:drawing>
              <wp:anchor distT="0" distB="0" distL="114300" distR="114300" simplePos="0" relativeHeight="251698176" behindDoc="0" locked="0" layoutInCell="1" allowOverlap="1" wp14:anchorId="7D10591E" wp14:editId="6FF0191D">
                <wp:simplePos x="0" y="0"/>
                <wp:positionH relativeFrom="margin">
                  <wp:posOffset>152342</wp:posOffset>
                </wp:positionH>
                <wp:positionV relativeFrom="paragraph">
                  <wp:posOffset>168044</wp:posOffset>
                </wp:positionV>
                <wp:extent cx="2313305" cy="402994"/>
                <wp:effectExtent l="38100" t="38100" r="29845" b="3556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402994"/>
                        </a:xfrm>
                        <a:prstGeom prst="rect">
                          <a:avLst/>
                        </a:prstGeom>
                        <a:solidFill>
                          <a:srgbClr val="FFFFFF"/>
                        </a:solidFill>
                        <a:ln w="76200" cmpd="tri">
                          <a:solidFill>
                            <a:srgbClr val="000000"/>
                          </a:solidFill>
                          <a:miter lim="800000"/>
                          <a:headEnd/>
                          <a:tailEnd/>
                        </a:ln>
                      </wps:spPr>
                      <wps:txbx>
                        <w:txbxContent>
                          <w:p w14:paraId="600E9A7B" w14:textId="77777777" w:rsidR="00654B78" w:rsidRPr="001D0145" w:rsidRDefault="00654B78" w:rsidP="00654B78">
                            <w:pPr>
                              <w:shd w:val="clear" w:color="auto" w:fill="99CCFF"/>
                              <w:jc w:val="center"/>
                              <w:rPr>
                                <w:rFonts w:ascii="Tahoma" w:hAnsi="Tahoma" w:cs="Tahoma"/>
                                <w:b/>
                              </w:rPr>
                            </w:pPr>
                            <w:r>
                              <w:rPr>
                                <w:rFonts w:ascii="Tahoma" w:hAnsi="Tahoma" w:cs="Tahoma"/>
                                <w:b/>
                              </w:rPr>
                              <w:t>Agent de Maitrise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0591E" id="Zone de texte 13" o:spid="_x0000_s1030" type="#_x0000_t202" style="position:absolute;left:0;text-align:left;margin-left:12pt;margin-top:13.25pt;width:182.15pt;height:3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FIQIAAD4EAAAOAAAAZHJzL2Uyb0RvYy54bWysU9tu2zAMfR+wfxD0vti59BIjTtGlyzCg&#10;uwDdPkCR5ViYLGqUErv7+lGym2a3l2F6EERROiQPD1c3fWvYUaHXYEs+neScKSuh0nZf8i+ft6+u&#10;OfNB2EoYsKrkj8rzm/XLF6vOFWoGDZhKISMQ64vOlbwJwRVZ5mWjWuEn4JQlZw3YikAm7rMKRUfo&#10;rclmeX6ZdYCVQ5DKe7q9G5x8nfDrWsnwsa69CsyUnHILace07+KerVei2KNwjZZjGuIfsmiFthT0&#10;BHUngmAH1L9BtVoieKjDREKbQV1rqVINVM00/6Wah0Y4lWohcrw70eT/H6z8cHxwn5CF/jX01MBU&#10;hHf3IL96ZmHTCLtXt4jQNUpUFHgaKcs654vxa6TaFz6C7Lr3UFGTxSFAAuprbCMrVCcjdGrA44l0&#10;1Qcm6XI2n87n+QVnknyLfLZcLlIIUTz9dujDWwUti4eSIzU1oYvjvQ8xG1E8PYnBPBhdbbUxycD9&#10;bmOQHQUJYJvWiP7TM2NZV/KrS5IUJdK6quQB9UDGX+HytP4E1+pAqja6Lfn16ZEoIoVvbJU0F4Q2&#10;w5nSN3bkNNI4EBr6Xc805ZHYiBTvoHokkhEGEdPQ0aEB/M5ZRwIuuf92EKg4M+8sNWo5XSyi4pOx&#10;uLiakYHnnt25R1hJUFQ1Z8NxE4YpOTjU+4YiDdKwcEvNrXXi/TmrMX0SaWrHOFBxCs7t9Op57Nc/&#10;AAAA//8DAFBLAwQUAAYACAAAACEAj4SM9d4AAAAIAQAADwAAAGRycy9kb3ducmV2LnhtbEyPwU7D&#10;MBBE70j8g7VIXBC1m9ASQpwKIeBOi1T15sbbJGq8jmInDX/PcoLTaDWrmTfFZnadmHAIrScNy4UC&#10;gVR521Kt4Wv3fp+BCNGQNZ0n1PCNATbl9VVhcusv9InTNtaCQyjkRkMTY59LGaoGnQkL3yOxd/KD&#10;M5HPoZZ2MBcOd51MlFpLZ1rihsb0+Npgdd6OTsPdankYbe3plHzs9u48qccsfdP69mZ+eQYRcY5/&#10;z/CLz+hQMtPRj2SD6DQkDzwlsq5XINhPsywFcdTwpBTIspD/B5Q/AAAA//8DAFBLAQItABQABgAI&#10;AAAAIQC2gziS/gAAAOEBAAATAAAAAAAAAAAAAAAAAAAAAABbQ29udGVudF9UeXBlc10ueG1sUEsB&#10;Ai0AFAAGAAgAAAAhADj9If/WAAAAlAEAAAsAAAAAAAAAAAAAAAAALwEAAF9yZWxzLy5yZWxzUEsB&#10;Ai0AFAAGAAgAAAAhANu+nQUhAgAAPgQAAA4AAAAAAAAAAAAAAAAALgIAAGRycy9lMm9Eb2MueG1s&#10;UEsBAi0AFAAGAAgAAAAhAI+EjPXeAAAACAEAAA8AAAAAAAAAAAAAAAAAewQAAGRycy9kb3ducmV2&#10;LnhtbFBLBQYAAAAABAAEAPMAAACGBQAAAAA=&#10;" strokeweight="6pt">
                <v:stroke linestyle="thickBetweenThin"/>
                <v:textbox>
                  <w:txbxContent>
                    <w:p w14:paraId="600E9A7B" w14:textId="77777777" w:rsidR="00654B78" w:rsidRPr="001D0145" w:rsidRDefault="00654B78" w:rsidP="00654B78">
                      <w:pPr>
                        <w:shd w:val="clear" w:color="auto" w:fill="99CCFF"/>
                        <w:jc w:val="center"/>
                        <w:rPr>
                          <w:rFonts w:ascii="Tahoma" w:hAnsi="Tahoma" w:cs="Tahoma"/>
                          <w:b/>
                        </w:rPr>
                      </w:pPr>
                      <w:r>
                        <w:rPr>
                          <w:rFonts w:ascii="Tahoma" w:hAnsi="Tahoma" w:cs="Tahoma"/>
                          <w:b/>
                        </w:rPr>
                        <w:t>Agent de Maitrise</w:t>
                      </w:r>
                    </w:p>
                  </w:txbxContent>
                </v:textbox>
                <w10:wrap anchorx="margin"/>
              </v:shape>
            </w:pict>
          </mc:Fallback>
        </mc:AlternateContent>
      </w:r>
    </w:p>
    <w:p w14:paraId="57316194" w14:textId="430BE2D3" w:rsidR="00353689" w:rsidRDefault="00654B78" w:rsidP="00277610">
      <w:pPr>
        <w:pStyle w:val="Titre13"/>
        <w:kinsoku w:val="0"/>
        <w:overflowPunct w:val="0"/>
        <w:spacing w:before="360" w:after="240"/>
        <w:ind w:right="51"/>
        <w:jc w:val="both"/>
        <w:rPr>
          <w:color w:val="000080"/>
        </w:rPr>
      </w:pPr>
      <w:r w:rsidRPr="001A04DD">
        <w:rPr>
          <w:rFonts w:ascii="Tahoma" w:hAnsi="Tahoma" w:cs="Tahoma"/>
          <w:i w:val="0"/>
          <w:iCs w:val="0"/>
          <w:noProof/>
          <w:szCs w:val="20"/>
        </w:rPr>
        <mc:AlternateContent>
          <mc:Choice Requires="wps">
            <w:drawing>
              <wp:anchor distT="0" distB="0" distL="114300" distR="114300" simplePos="0" relativeHeight="251700224" behindDoc="0" locked="0" layoutInCell="1" allowOverlap="1" wp14:anchorId="37C61294" wp14:editId="2BC4F771">
                <wp:simplePos x="0" y="0"/>
                <wp:positionH relativeFrom="column">
                  <wp:posOffset>1301981</wp:posOffset>
                </wp:positionH>
                <wp:positionV relativeFrom="paragraph">
                  <wp:posOffset>154709</wp:posOffset>
                </wp:positionV>
                <wp:extent cx="635" cy="314325"/>
                <wp:effectExtent l="106680" t="34290" r="102235" b="2286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14325"/>
                        </a:xfrm>
                        <a:prstGeom prst="straightConnector1">
                          <a:avLst/>
                        </a:prstGeom>
                        <a:noFill/>
                        <a:ln w="444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7441A" id="Connecteur droit avec flèche 6" o:spid="_x0000_s1026" type="#_x0000_t32" style="position:absolute;margin-left:102.5pt;margin-top:12.2pt;width:.05pt;height:24.7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1gEAAI0DAAAOAAAAZHJzL2Uyb0RvYy54bWysU0uPGyEMvlfqf0Dcm8lzVY0y2UO22x62&#10;baTd9k6AmUFlMLJJJvn3xSTK9nGrygHZ2P78+cH6/jR4cbRIDkIjZ5OpFDZoMC50jfz28vjuvRSU&#10;VDDKQ7CNPFuS95u3b9ZjrO0cevDGosgggeoxNrJPKdZVRbq3g6IJRBuysQUcVMoqdpVBNWb0wVfz&#10;6fSuGgFNRNCWKL8+XIxyU/Db1ur0tW3JJuEbmbmlcmO593xXm7WqO1Sxd/pKQ/0Di0G5kJPeoB5U&#10;UuKA7i+owWkEgjZNNAwVtK3TttSQq5lN/6jmuVfRllpycyje2kT/D1Z/OW7DDpm6PoXn+AT6B4kA&#10;216FzhYCL+eYBzfjVlVjpPoWwgrFHYr9+BlM9lGHBKULpxYH0XoXP3Fgkb6zxGlyzeJUBnC+DcCe&#10;ktD58W6xkkLn98VsuZivSkpVMxpHRqT00cIgWGgkJVSu69MWQshzBrzgq+MTJeb6GsDBAR6d92Xc&#10;PoixkcvlcjUtjAi8M2xlP8Juv/Uojoo3ppwrjd/cEA7BFLTeKvPhKiflfJZFKi2jZJVPveRsgzVS&#10;eJv/CEsXej5cO8pN5I2leg/mvEM2s5ZnXuq47icv1a968Xr9RZufAAAA//8DAFBLAwQUAAYACAAA&#10;ACEA7YjfHOAAAAAJAQAADwAAAGRycy9kb3ducmV2LnhtbEyPzU7DMBCE70i8g7VI3KjTNuUnxKko&#10;Egiph4oC6tWNlzgQryPbaQNPz3KC2+7OaPabcjm6ThwwxNaTgukkA4FUe9NSo+D15eHiGkRMmozu&#10;PKGCL4ywrE5PSl0Yf6RnPGxTIziEYqEV2JT6QspYW3Q6TnyPxNq7D04nXkMjTdBHDnednGXZpXS6&#10;Jf5gdY/3FuvP7eAUuPVmWOUY3nZPm8X3Y/8xt3q1U+r8bLy7BZFwTH9m+MVndKiYae8HMlF0CmbZ&#10;grskHvIcBBv4MAWxV3A1vwFZlfJ/g+oHAAD//wMAUEsBAi0AFAAGAAgAAAAhALaDOJL+AAAA4QEA&#10;ABMAAAAAAAAAAAAAAAAAAAAAAFtDb250ZW50X1R5cGVzXS54bWxQSwECLQAUAAYACAAAACEAOP0h&#10;/9YAAACUAQAACwAAAAAAAAAAAAAAAAAvAQAAX3JlbHMvLnJlbHNQSwECLQAUAAYACAAAACEAm/71&#10;RtYBAACNAwAADgAAAAAAAAAAAAAAAAAuAgAAZHJzL2Uyb0RvYy54bWxQSwECLQAUAAYACAAAACEA&#10;7YjfHOAAAAAJAQAADwAAAAAAAAAAAAAAAAAwBAAAZHJzL2Rvd25yZXYueG1sUEsFBgAAAAAEAAQA&#10;8wAAAD0FAAAAAA==&#10;" strokeweight="3.5pt">
                <v:stroke endarrow="classic"/>
              </v:shape>
            </w:pict>
          </mc:Fallback>
        </mc:AlternateContent>
      </w:r>
    </w:p>
    <w:p w14:paraId="772AE355" w14:textId="71BCC01A" w:rsidR="00353689" w:rsidRDefault="00744368" w:rsidP="00654B78">
      <w:pPr>
        <w:pStyle w:val="Titre13"/>
        <w:tabs>
          <w:tab w:val="left" w:pos="2116"/>
        </w:tabs>
        <w:kinsoku w:val="0"/>
        <w:overflowPunct w:val="0"/>
        <w:spacing w:before="360" w:after="240"/>
        <w:ind w:right="51"/>
        <w:jc w:val="both"/>
        <w:rPr>
          <w:color w:val="000080"/>
        </w:rPr>
      </w:pPr>
      <w:r w:rsidRPr="00F37E54">
        <w:rPr>
          <w:rFonts w:ascii="Tahoma" w:hAnsi="Tahoma" w:cs="Tahoma"/>
          <w:noProof/>
          <w:sz w:val="24"/>
          <w:szCs w:val="24"/>
        </w:rPr>
        <mc:AlternateContent>
          <mc:Choice Requires="wps">
            <w:drawing>
              <wp:anchor distT="0" distB="0" distL="114300" distR="114300" simplePos="0" relativeHeight="251702272" behindDoc="0" locked="0" layoutInCell="1" allowOverlap="1" wp14:anchorId="57C6E468" wp14:editId="412F02D0">
                <wp:simplePos x="0" y="0"/>
                <wp:positionH relativeFrom="column">
                  <wp:posOffset>-179705</wp:posOffset>
                </wp:positionH>
                <wp:positionV relativeFrom="paragraph">
                  <wp:posOffset>78278</wp:posOffset>
                </wp:positionV>
                <wp:extent cx="4424045" cy="3643746"/>
                <wp:effectExtent l="0" t="0" r="14605" b="1397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3643746"/>
                        </a:xfrm>
                        <a:prstGeom prst="rect">
                          <a:avLst/>
                        </a:prstGeom>
                        <a:solidFill>
                          <a:srgbClr val="D8D8D8"/>
                        </a:solidFill>
                        <a:ln w="9525">
                          <a:solidFill>
                            <a:srgbClr val="BFBFBF"/>
                          </a:solidFill>
                          <a:miter lim="800000"/>
                          <a:headEnd/>
                          <a:tailEnd/>
                        </a:ln>
                      </wps:spPr>
                      <wps:txbx>
                        <w:txbxContent>
                          <w:p w14:paraId="467AAD34" w14:textId="77777777" w:rsidR="00654B78" w:rsidRDefault="00654B78" w:rsidP="00654B78">
                            <w:pPr>
                              <w:jc w:val="center"/>
                              <w:rPr>
                                <w:rFonts w:ascii="Tahoma" w:hAnsi="Tahoma" w:cs="Tahoma"/>
                                <w:b/>
                                <w:sz w:val="16"/>
                                <w:szCs w:val="20"/>
                              </w:rPr>
                            </w:pPr>
                            <w:r w:rsidRPr="00F33CAF">
                              <w:rPr>
                                <w:rFonts w:ascii="Tahoma" w:hAnsi="Tahoma" w:cs="Tahoma"/>
                                <w:b/>
                                <w:sz w:val="16"/>
                                <w:szCs w:val="20"/>
                              </w:rPr>
                              <w:t>Concours Interne</w:t>
                            </w:r>
                          </w:p>
                          <w:p w14:paraId="7E169493" w14:textId="53862664" w:rsidR="00654B78" w:rsidRDefault="00654B78" w:rsidP="00654B78">
                            <w:pPr>
                              <w:jc w:val="center"/>
                              <w:rPr>
                                <w:rFonts w:ascii="Tahoma" w:hAnsi="Tahoma" w:cs="Tahoma"/>
                                <w:b/>
                                <w:sz w:val="16"/>
                                <w:szCs w:val="20"/>
                              </w:rPr>
                            </w:pPr>
                            <w:r w:rsidRPr="00654B78">
                              <w:rPr>
                                <w:rFonts w:ascii="Tahoma" w:hAnsi="Tahoma" w:cs="Tahoma"/>
                                <w:b/>
                                <w:noProof/>
                                <w:sz w:val="16"/>
                                <w:szCs w:val="20"/>
                              </w:rPr>
                              <w:drawing>
                                <wp:inline distT="0" distB="0" distL="0" distR="0" wp14:anchorId="1B01265B" wp14:editId="07A2B9B3">
                                  <wp:extent cx="4232275" cy="266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32275" cy="26670"/>
                                          </a:xfrm>
                                          <a:prstGeom prst="rect">
                                            <a:avLst/>
                                          </a:prstGeom>
                                          <a:noFill/>
                                          <a:ln>
                                            <a:noFill/>
                                          </a:ln>
                                        </pic:spPr>
                                      </pic:pic>
                                    </a:graphicData>
                                  </a:graphic>
                                </wp:inline>
                              </w:drawing>
                            </w:r>
                            <w:r>
                              <w:rPr>
                                <w:rFonts w:ascii="Tahoma" w:hAnsi="Tahoma" w:cs="Tahoma"/>
                                <w:b/>
                                <w:sz w:val="16"/>
                                <w:szCs w:val="20"/>
                              </w:rPr>
                              <w:t>Concours Externe</w:t>
                            </w:r>
                          </w:p>
                          <w:p w14:paraId="40E5CB0E" w14:textId="6E42E4A8" w:rsidR="00654B78" w:rsidRDefault="00654B78" w:rsidP="00654B78">
                            <w:pPr>
                              <w:jc w:val="center"/>
                              <w:rPr>
                                <w:rFonts w:ascii="Tahoma" w:hAnsi="Tahoma" w:cs="Tahoma"/>
                                <w:b/>
                                <w:sz w:val="16"/>
                                <w:szCs w:val="20"/>
                              </w:rPr>
                            </w:pPr>
                            <w:r w:rsidRPr="00654B78">
                              <w:rPr>
                                <w:rFonts w:ascii="Tahoma" w:hAnsi="Tahoma" w:cs="Tahoma"/>
                                <w:b/>
                                <w:noProof/>
                                <w:sz w:val="16"/>
                                <w:szCs w:val="20"/>
                              </w:rPr>
                              <w:drawing>
                                <wp:inline distT="0" distB="0" distL="0" distR="0" wp14:anchorId="174AF16D" wp14:editId="7CE912DC">
                                  <wp:extent cx="4232275" cy="266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32275" cy="26670"/>
                                          </a:xfrm>
                                          <a:prstGeom prst="rect">
                                            <a:avLst/>
                                          </a:prstGeom>
                                          <a:noFill/>
                                          <a:ln>
                                            <a:noFill/>
                                          </a:ln>
                                        </pic:spPr>
                                      </pic:pic>
                                    </a:graphicData>
                                  </a:graphic>
                                </wp:inline>
                              </w:drawing>
                            </w:r>
                            <w:r w:rsidRPr="00F33CAF">
                              <w:rPr>
                                <w:rFonts w:ascii="Tahoma" w:hAnsi="Tahoma" w:cs="Tahoma"/>
                                <w:b/>
                                <w:sz w:val="16"/>
                                <w:szCs w:val="20"/>
                              </w:rPr>
                              <w:t>3</w:t>
                            </w:r>
                            <w:r w:rsidRPr="00F33CAF">
                              <w:rPr>
                                <w:rFonts w:ascii="Tahoma" w:hAnsi="Tahoma" w:cs="Tahoma"/>
                                <w:b/>
                                <w:sz w:val="16"/>
                                <w:szCs w:val="20"/>
                                <w:vertAlign w:val="superscript"/>
                              </w:rPr>
                              <w:t>ème</w:t>
                            </w:r>
                            <w:r w:rsidRPr="00F33CAF">
                              <w:rPr>
                                <w:rFonts w:ascii="Tahoma" w:hAnsi="Tahoma" w:cs="Tahoma"/>
                                <w:b/>
                                <w:sz w:val="16"/>
                                <w:szCs w:val="20"/>
                              </w:rPr>
                              <w:t xml:space="preserve"> Concours</w:t>
                            </w:r>
                          </w:p>
                          <w:p w14:paraId="4AABB872" w14:textId="14858E44" w:rsidR="00654B78" w:rsidRDefault="00654B78" w:rsidP="00654B78">
                            <w:pPr>
                              <w:jc w:val="center"/>
                              <w:rPr>
                                <w:rFonts w:ascii="Tahoma" w:hAnsi="Tahoma" w:cs="Tahoma"/>
                                <w:b/>
                                <w:sz w:val="16"/>
                                <w:szCs w:val="20"/>
                              </w:rPr>
                            </w:pPr>
                            <w:r w:rsidRPr="00654B78">
                              <w:rPr>
                                <w:rFonts w:ascii="Tahoma" w:hAnsi="Tahoma" w:cs="Tahoma"/>
                                <w:b/>
                                <w:noProof/>
                                <w:sz w:val="16"/>
                                <w:szCs w:val="20"/>
                              </w:rPr>
                              <w:drawing>
                                <wp:inline distT="0" distB="0" distL="0" distR="0" wp14:anchorId="62AF826B" wp14:editId="52D378A7">
                                  <wp:extent cx="4232275" cy="2667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32275" cy="26670"/>
                                          </a:xfrm>
                                          <a:prstGeom prst="rect">
                                            <a:avLst/>
                                          </a:prstGeom>
                                          <a:noFill/>
                                          <a:ln>
                                            <a:noFill/>
                                          </a:ln>
                                        </pic:spPr>
                                      </pic:pic>
                                    </a:graphicData>
                                  </a:graphic>
                                </wp:inline>
                              </w:drawing>
                            </w:r>
                          </w:p>
                          <w:p w14:paraId="38CFB785" w14:textId="77777777" w:rsidR="00654B78" w:rsidRDefault="00654B78" w:rsidP="00654B78">
                            <w:pPr>
                              <w:rPr>
                                <w:rFonts w:ascii="Tahoma" w:hAnsi="Tahoma" w:cs="Tahoma"/>
                                <w:b/>
                                <w:sz w:val="16"/>
                                <w:szCs w:val="20"/>
                              </w:rPr>
                            </w:pPr>
                          </w:p>
                          <w:p w14:paraId="13C03572" w14:textId="5E940254" w:rsidR="00654B78" w:rsidRDefault="00E117EC" w:rsidP="00654B78">
                            <w:pPr>
                              <w:jc w:val="center"/>
                              <w:rPr>
                                <w:rFonts w:ascii="Tahoma" w:hAnsi="Tahoma" w:cs="Tahoma"/>
                                <w:b/>
                                <w:sz w:val="16"/>
                                <w:szCs w:val="20"/>
                              </w:rPr>
                            </w:pPr>
                            <w:r>
                              <w:rPr>
                                <w:rFonts w:ascii="Tahoma" w:hAnsi="Tahoma" w:cs="Tahoma"/>
                                <w:b/>
                                <w:sz w:val="16"/>
                                <w:szCs w:val="20"/>
                              </w:rPr>
                              <w:t>Accès par la promotion interne</w:t>
                            </w:r>
                            <w:r w:rsidR="005F5022">
                              <w:rPr>
                                <w:rFonts w:ascii="Tahoma" w:hAnsi="Tahoma" w:cs="Tahoma"/>
                                <w:b/>
                                <w:sz w:val="16"/>
                                <w:szCs w:val="20"/>
                              </w:rPr>
                              <w:t xml:space="preserve"> sans examen professionnel</w:t>
                            </w:r>
                          </w:p>
                          <w:p w14:paraId="4FCF1EDE" w14:textId="77777777" w:rsidR="00654B78" w:rsidRPr="007926BC" w:rsidRDefault="00654B78" w:rsidP="00654B78">
                            <w:pPr>
                              <w:rPr>
                                <w:rFonts w:ascii="Tahoma" w:hAnsi="Tahoma" w:cs="Tahoma"/>
                                <w:b/>
                                <w:sz w:val="14"/>
                                <w:szCs w:val="14"/>
                              </w:rPr>
                            </w:pPr>
                          </w:p>
                          <w:p w14:paraId="57E01D4A" w14:textId="77777777" w:rsidR="00654B78" w:rsidRDefault="00654B78" w:rsidP="00654B78">
                            <w:pPr>
                              <w:rPr>
                                <w:rFonts w:ascii="Tahoma" w:hAnsi="Tahoma" w:cs="Tahoma"/>
                                <w:b/>
                                <w:sz w:val="14"/>
                                <w:szCs w:val="16"/>
                              </w:rPr>
                            </w:pPr>
                            <w:r w:rsidRPr="00F12778">
                              <w:rPr>
                                <w:rFonts w:ascii="Tahoma" w:hAnsi="Tahoma" w:cs="Tahoma"/>
                                <w:b/>
                                <w:sz w:val="14"/>
                                <w:szCs w:val="14"/>
                              </w:rPr>
                              <w:t>Fonctionnaires relevant du cadre d’emplois des adjoints techniques territoriaux</w:t>
                            </w:r>
                            <w:r w:rsidRPr="00A5074F">
                              <w:rPr>
                                <w:rFonts w:ascii="Tahoma" w:hAnsi="Tahoma" w:cs="Tahoma"/>
                                <w:b/>
                                <w:sz w:val="14"/>
                                <w:szCs w:val="16"/>
                              </w:rPr>
                              <w:t xml:space="preserve"> </w:t>
                            </w:r>
                            <w:r>
                              <w:rPr>
                                <w:rFonts w:ascii="Tahoma" w:hAnsi="Tahoma" w:cs="Tahoma"/>
                                <w:b/>
                                <w:sz w:val="14"/>
                                <w:szCs w:val="16"/>
                              </w:rPr>
                              <w:t>principaux de 2</w:t>
                            </w:r>
                            <w:r w:rsidRPr="00A5074F">
                              <w:rPr>
                                <w:rFonts w:ascii="Tahoma" w:hAnsi="Tahoma" w:cs="Tahoma"/>
                                <w:b/>
                                <w:sz w:val="14"/>
                                <w:szCs w:val="16"/>
                                <w:vertAlign w:val="superscript"/>
                              </w:rPr>
                              <w:t>ème</w:t>
                            </w:r>
                            <w:r>
                              <w:rPr>
                                <w:rFonts w:ascii="Tahoma" w:hAnsi="Tahoma" w:cs="Tahoma"/>
                                <w:b/>
                                <w:sz w:val="14"/>
                                <w:szCs w:val="16"/>
                              </w:rPr>
                              <w:t xml:space="preserve"> et de 1</w:t>
                            </w:r>
                            <w:r w:rsidRPr="00A5074F">
                              <w:rPr>
                                <w:rFonts w:ascii="Tahoma" w:hAnsi="Tahoma" w:cs="Tahoma"/>
                                <w:b/>
                                <w:sz w:val="14"/>
                                <w:szCs w:val="16"/>
                                <w:vertAlign w:val="superscript"/>
                              </w:rPr>
                              <w:t>ère</w:t>
                            </w:r>
                            <w:r>
                              <w:rPr>
                                <w:rFonts w:ascii="Tahoma" w:hAnsi="Tahoma" w:cs="Tahoma"/>
                                <w:b/>
                                <w:sz w:val="14"/>
                                <w:szCs w:val="16"/>
                              </w:rPr>
                              <w:t xml:space="preserve"> classe </w:t>
                            </w:r>
                            <w:r w:rsidRPr="00F12778">
                              <w:rPr>
                                <w:rFonts w:ascii="Tahoma" w:hAnsi="Tahoma" w:cs="Tahoma"/>
                                <w:b/>
                                <w:sz w:val="14"/>
                                <w:szCs w:val="16"/>
                              </w:rPr>
                              <w:t xml:space="preserve">ou des adjoints techniques </w:t>
                            </w:r>
                            <w:r>
                              <w:rPr>
                                <w:rFonts w:ascii="Tahoma" w:hAnsi="Tahoma" w:cs="Tahoma"/>
                                <w:b/>
                                <w:sz w:val="14"/>
                                <w:szCs w:val="16"/>
                              </w:rPr>
                              <w:t>principaux de 2</w:t>
                            </w:r>
                            <w:r w:rsidRPr="00A5074F">
                              <w:rPr>
                                <w:rFonts w:ascii="Tahoma" w:hAnsi="Tahoma" w:cs="Tahoma"/>
                                <w:b/>
                                <w:sz w:val="14"/>
                                <w:szCs w:val="16"/>
                                <w:vertAlign w:val="superscript"/>
                              </w:rPr>
                              <w:t>ème</w:t>
                            </w:r>
                            <w:r>
                              <w:rPr>
                                <w:rFonts w:ascii="Tahoma" w:hAnsi="Tahoma" w:cs="Tahoma"/>
                                <w:b/>
                                <w:sz w:val="14"/>
                                <w:szCs w:val="16"/>
                              </w:rPr>
                              <w:t xml:space="preserve"> et de 1</w:t>
                            </w:r>
                            <w:r w:rsidRPr="00A5074F">
                              <w:rPr>
                                <w:rFonts w:ascii="Tahoma" w:hAnsi="Tahoma" w:cs="Tahoma"/>
                                <w:b/>
                                <w:sz w:val="14"/>
                                <w:szCs w:val="16"/>
                                <w:vertAlign w:val="superscript"/>
                              </w:rPr>
                              <w:t>ère</w:t>
                            </w:r>
                            <w:r>
                              <w:rPr>
                                <w:rFonts w:ascii="Tahoma" w:hAnsi="Tahoma" w:cs="Tahoma"/>
                                <w:b/>
                                <w:sz w:val="14"/>
                                <w:szCs w:val="16"/>
                              </w:rPr>
                              <w:t xml:space="preserve"> classe </w:t>
                            </w:r>
                            <w:r w:rsidRPr="00F12778">
                              <w:rPr>
                                <w:rFonts w:ascii="Tahoma" w:hAnsi="Tahoma" w:cs="Tahoma"/>
                                <w:b/>
                                <w:sz w:val="14"/>
                                <w:szCs w:val="16"/>
                              </w:rPr>
                              <w:t>des établissements d’enseignement</w:t>
                            </w:r>
                            <w:r>
                              <w:rPr>
                                <w:rFonts w:ascii="Tahoma" w:hAnsi="Tahoma" w:cs="Tahoma"/>
                                <w:b/>
                                <w:sz w:val="14"/>
                                <w:szCs w:val="16"/>
                              </w:rPr>
                              <w:t>,</w:t>
                            </w:r>
                          </w:p>
                          <w:p w14:paraId="4BD07646" w14:textId="375A1087" w:rsidR="00654B78" w:rsidRPr="00F37E54" w:rsidRDefault="00654B78" w:rsidP="00654B78">
                            <w:pPr>
                              <w:rPr>
                                <w:rFonts w:ascii="Tahoma" w:hAnsi="Tahoma" w:cs="Tahoma"/>
                                <w:b/>
                                <w:sz w:val="14"/>
                                <w:szCs w:val="16"/>
                              </w:rPr>
                            </w:pPr>
                            <w:r>
                              <w:rPr>
                                <w:rFonts w:ascii="Tahoma" w:hAnsi="Tahoma" w:cs="Tahoma"/>
                                <w:b/>
                                <w:sz w:val="14"/>
                                <w:szCs w:val="16"/>
                              </w:rPr>
                              <w:t>Ou Agents Territoriaux Spécialisés des Ecoles Maternelles</w:t>
                            </w:r>
                            <w:r w:rsidRPr="00F12778">
                              <w:rPr>
                                <w:rFonts w:ascii="Tahoma" w:hAnsi="Tahoma" w:cs="Tahoma"/>
                                <w:b/>
                                <w:sz w:val="14"/>
                                <w:szCs w:val="16"/>
                              </w:rPr>
                              <w:t>.</w:t>
                            </w:r>
                          </w:p>
                          <w:p w14:paraId="175645D5" w14:textId="77777777" w:rsidR="00654B78" w:rsidRPr="007926BC" w:rsidRDefault="00654B78" w:rsidP="00654B78">
                            <w:pPr>
                              <w:rPr>
                                <w:rFonts w:ascii="Tahoma" w:hAnsi="Tahoma" w:cs="Tahoma"/>
                                <w:sz w:val="14"/>
                                <w:szCs w:val="14"/>
                              </w:rPr>
                            </w:pPr>
                            <w:r w:rsidRPr="007926BC">
                              <w:rPr>
                                <w:rFonts w:ascii="Tahoma" w:hAnsi="Tahoma" w:cs="Tahoma"/>
                                <w:b/>
                                <w:sz w:val="14"/>
                                <w:szCs w:val="14"/>
                              </w:rPr>
                              <w:t>Conditions :</w:t>
                            </w:r>
                            <w:r w:rsidRPr="007926BC">
                              <w:rPr>
                                <w:rFonts w:ascii="Tahoma" w:hAnsi="Tahoma" w:cs="Tahoma"/>
                                <w:sz w:val="14"/>
                                <w:szCs w:val="14"/>
                              </w:rPr>
                              <w:t xml:space="preserve"> </w:t>
                            </w:r>
                          </w:p>
                          <w:p w14:paraId="63C1AD28" w14:textId="77777777" w:rsidR="00654B78" w:rsidRPr="007926BC" w:rsidRDefault="00654B78" w:rsidP="00654B78">
                            <w:pPr>
                              <w:rPr>
                                <w:rFonts w:ascii="Tahoma" w:hAnsi="Tahoma" w:cs="Tahoma"/>
                                <w:sz w:val="14"/>
                                <w:szCs w:val="14"/>
                              </w:rPr>
                            </w:pPr>
                            <w:r w:rsidRPr="007926BC">
                              <w:rPr>
                                <w:rFonts w:ascii="Tahoma" w:hAnsi="Tahoma" w:cs="Tahoma"/>
                                <w:sz w:val="14"/>
                                <w:szCs w:val="14"/>
                              </w:rPr>
                              <w:t>•</w:t>
                            </w:r>
                            <w:r>
                              <w:rPr>
                                <w:rFonts w:ascii="Tahoma" w:hAnsi="Tahoma" w:cs="Tahoma"/>
                                <w:sz w:val="14"/>
                                <w:szCs w:val="14"/>
                              </w:rPr>
                              <w:t xml:space="preserve"> </w:t>
                            </w:r>
                            <w:r w:rsidRPr="007926BC">
                              <w:rPr>
                                <w:rFonts w:ascii="Tahoma" w:hAnsi="Tahoma" w:cs="Tahoma"/>
                                <w:sz w:val="14"/>
                                <w:szCs w:val="14"/>
                              </w:rPr>
                              <w:t xml:space="preserve">Justifier d’au moins </w:t>
                            </w:r>
                            <w:r>
                              <w:rPr>
                                <w:rFonts w:ascii="Tahoma" w:hAnsi="Tahoma" w:cs="Tahoma"/>
                                <w:sz w:val="14"/>
                                <w:szCs w:val="14"/>
                              </w:rPr>
                              <w:t>9</w:t>
                            </w:r>
                            <w:r w:rsidRPr="007926BC">
                              <w:rPr>
                                <w:rFonts w:ascii="Tahoma" w:hAnsi="Tahoma" w:cs="Tahoma"/>
                                <w:sz w:val="14"/>
                                <w:szCs w:val="14"/>
                              </w:rPr>
                              <w:t xml:space="preserve"> ans </w:t>
                            </w:r>
                            <w:r>
                              <w:rPr>
                                <w:rFonts w:ascii="Tahoma" w:hAnsi="Tahoma" w:cs="Tahoma"/>
                                <w:sz w:val="14"/>
                                <w:szCs w:val="14"/>
                              </w:rPr>
                              <w:t>de services effectifs dans un ou plusieurs cadres d’emplois techniques ou dans le cadre d’emplois des agents territoriaux spécialisés des Ecoles maternelles.</w:t>
                            </w:r>
                          </w:p>
                          <w:p w14:paraId="181CBAE4" w14:textId="77777777" w:rsidR="00654B78" w:rsidRDefault="00654B78" w:rsidP="00654B78">
                            <w:pPr>
                              <w:rPr>
                                <w:b/>
                                <w:sz w:val="10"/>
                                <w:szCs w:val="20"/>
                              </w:rPr>
                            </w:pPr>
                          </w:p>
                          <w:p w14:paraId="213A6AC3" w14:textId="0FCD3585" w:rsidR="00654B78" w:rsidRPr="007926BC" w:rsidRDefault="005F5022" w:rsidP="005F5022">
                            <w:pPr>
                              <w:jc w:val="center"/>
                              <w:rPr>
                                <w:b/>
                                <w:sz w:val="10"/>
                                <w:szCs w:val="20"/>
                              </w:rPr>
                            </w:pPr>
                            <w:r>
                              <w:rPr>
                                <w:rFonts w:ascii="Tahoma" w:hAnsi="Tahoma" w:cs="Tahoma"/>
                                <w:b/>
                                <w:sz w:val="16"/>
                                <w:szCs w:val="20"/>
                              </w:rPr>
                              <w:t>Accès par la promotion interne avec examen professionnel</w:t>
                            </w:r>
                          </w:p>
                          <w:p w14:paraId="0177B436" w14:textId="77777777" w:rsidR="00654B78" w:rsidRDefault="00654B78" w:rsidP="00654B78">
                            <w:pPr>
                              <w:rPr>
                                <w:rFonts w:ascii="Tahoma" w:hAnsi="Tahoma" w:cs="Tahoma"/>
                                <w:b/>
                                <w:sz w:val="16"/>
                                <w:szCs w:val="16"/>
                              </w:rPr>
                            </w:pPr>
                          </w:p>
                          <w:p w14:paraId="68492E1E" w14:textId="77777777" w:rsidR="00654B78" w:rsidRPr="00F12778" w:rsidRDefault="00654B78" w:rsidP="00654B78">
                            <w:pPr>
                              <w:rPr>
                                <w:rFonts w:ascii="Tahoma" w:hAnsi="Tahoma" w:cs="Tahoma"/>
                                <w:b/>
                                <w:sz w:val="14"/>
                                <w:szCs w:val="16"/>
                              </w:rPr>
                            </w:pPr>
                            <w:r w:rsidRPr="00F12778">
                              <w:rPr>
                                <w:rFonts w:ascii="Tahoma" w:hAnsi="Tahoma" w:cs="Tahoma"/>
                                <w:b/>
                                <w:sz w:val="14"/>
                                <w:szCs w:val="16"/>
                              </w:rPr>
                              <w:t>Fonctionnaires relevant du cadre d’emplois des adjoints techniques territoriaux ou des adjoints techniques des établissements d’enseignement.</w:t>
                            </w:r>
                          </w:p>
                          <w:p w14:paraId="5A7B1F12" w14:textId="77777777" w:rsidR="00654B78" w:rsidRPr="007926BC" w:rsidRDefault="00654B78" w:rsidP="00654B78">
                            <w:pPr>
                              <w:rPr>
                                <w:rFonts w:ascii="Tahoma" w:hAnsi="Tahoma" w:cs="Tahoma"/>
                                <w:sz w:val="14"/>
                                <w:szCs w:val="16"/>
                              </w:rPr>
                            </w:pPr>
                          </w:p>
                          <w:p w14:paraId="4063E99A" w14:textId="77777777" w:rsidR="00654B78" w:rsidRDefault="00654B78" w:rsidP="00654B78">
                            <w:pPr>
                              <w:rPr>
                                <w:rFonts w:ascii="Tahoma" w:hAnsi="Tahoma" w:cs="Tahoma"/>
                                <w:sz w:val="14"/>
                                <w:szCs w:val="16"/>
                              </w:rPr>
                            </w:pPr>
                            <w:r w:rsidRPr="00352809">
                              <w:rPr>
                                <w:rFonts w:ascii="Tahoma" w:hAnsi="Tahoma" w:cs="Tahoma"/>
                                <w:b/>
                                <w:sz w:val="14"/>
                                <w:szCs w:val="16"/>
                              </w:rPr>
                              <w:t>Conditions :</w:t>
                            </w:r>
                            <w:r>
                              <w:rPr>
                                <w:rFonts w:ascii="Tahoma" w:hAnsi="Tahoma" w:cs="Tahoma"/>
                                <w:sz w:val="14"/>
                                <w:szCs w:val="16"/>
                              </w:rPr>
                              <w:t xml:space="preserve"> </w:t>
                            </w:r>
                          </w:p>
                          <w:p w14:paraId="5405A0A5" w14:textId="77777777" w:rsidR="00654B78" w:rsidRDefault="00654B78" w:rsidP="00654B78">
                            <w:pPr>
                              <w:rPr>
                                <w:rFonts w:ascii="Tahoma" w:hAnsi="Tahoma" w:cs="Tahoma"/>
                                <w:sz w:val="14"/>
                                <w:szCs w:val="16"/>
                              </w:rPr>
                            </w:pPr>
                            <w:r>
                              <w:rPr>
                                <w:rFonts w:ascii="Tahoma" w:hAnsi="Tahoma" w:cs="Tahoma"/>
                                <w:sz w:val="14"/>
                                <w:szCs w:val="16"/>
                              </w:rPr>
                              <w:t>• Justifier d’au moins 7</w:t>
                            </w:r>
                            <w:r w:rsidRPr="00725962">
                              <w:rPr>
                                <w:rFonts w:ascii="Tahoma" w:hAnsi="Tahoma" w:cs="Tahoma"/>
                                <w:sz w:val="14"/>
                                <w:szCs w:val="16"/>
                              </w:rPr>
                              <w:t xml:space="preserve"> ans de services </w:t>
                            </w:r>
                            <w:r>
                              <w:rPr>
                                <w:rFonts w:ascii="Tahoma" w:hAnsi="Tahoma" w:cs="Tahoma"/>
                                <w:sz w:val="14"/>
                                <w:szCs w:val="16"/>
                              </w:rPr>
                              <w:t>effectifs dans un ou plusieurs cadres d’emplois techniques + examen professionnel.</w:t>
                            </w:r>
                          </w:p>
                          <w:p w14:paraId="76F0C2C3" w14:textId="77777777" w:rsidR="00654B78" w:rsidRDefault="00654B78" w:rsidP="00654B78">
                            <w:pPr>
                              <w:rPr>
                                <w:rFonts w:ascii="Tahoma" w:hAnsi="Tahoma" w:cs="Tahoma"/>
                                <w:b/>
                                <w:sz w:val="14"/>
                                <w:szCs w:val="16"/>
                              </w:rPr>
                            </w:pPr>
                          </w:p>
                          <w:p w14:paraId="0D6CB777" w14:textId="77777777" w:rsidR="00654B78" w:rsidRDefault="00654B78" w:rsidP="00654B78">
                            <w:pPr>
                              <w:rPr>
                                <w:rFonts w:ascii="Tahoma" w:hAnsi="Tahoma" w:cs="Tahoma"/>
                                <w:b/>
                                <w:sz w:val="14"/>
                                <w:szCs w:val="16"/>
                              </w:rPr>
                            </w:pPr>
                            <w:r>
                              <w:rPr>
                                <w:rFonts w:ascii="Tahoma" w:hAnsi="Tahoma" w:cs="Tahoma"/>
                                <w:b/>
                                <w:sz w:val="14"/>
                                <w:szCs w:val="16"/>
                              </w:rPr>
                              <w:t>Fonctionnaires relevant du cadre d’emplois des Agents Territoriaux Spécialisés des écoles maternelles</w:t>
                            </w:r>
                          </w:p>
                          <w:p w14:paraId="1EC71731" w14:textId="77777777" w:rsidR="00654B78" w:rsidRPr="00E6574D" w:rsidRDefault="00654B78" w:rsidP="00654B78">
                            <w:pPr>
                              <w:rPr>
                                <w:rFonts w:ascii="Tahoma" w:hAnsi="Tahoma" w:cs="Tahoma"/>
                                <w:b/>
                                <w:sz w:val="14"/>
                                <w:szCs w:val="16"/>
                              </w:rPr>
                            </w:pPr>
                          </w:p>
                          <w:p w14:paraId="56D166CD" w14:textId="77777777" w:rsidR="00654B78" w:rsidRDefault="00654B78" w:rsidP="00654B78">
                            <w:pPr>
                              <w:numPr>
                                <w:ilvl w:val="0"/>
                                <w:numId w:val="19"/>
                              </w:numPr>
                              <w:ind w:left="142" w:hanging="142"/>
                              <w:jc w:val="both"/>
                              <w:rPr>
                                <w:rFonts w:ascii="Tahoma" w:hAnsi="Tahoma" w:cs="Tahoma"/>
                                <w:sz w:val="14"/>
                                <w:szCs w:val="16"/>
                              </w:rPr>
                            </w:pPr>
                            <w:r>
                              <w:rPr>
                                <w:rFonts w:ascii="Tahoma" w:hAnsi="Tahoma" w:cs="Tahoma"/>
                                <w:sz w:val="14"/>
                                <w:szCs w:val="16"/>
                              </w:rPr>
                              <w:t>Justifier d’au moins 7 ans de services effectifs dans le cadre d’emplois des ATSEM + examen professionnel.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E468" id="Zone de texte 10" o:spid="_x0000_s1031" type="#_x0000_t202" style="position:absolute;left:0;text-align:left;margin-left:-14.15pt;margin-top:6.15pt;width:348.35pt;height:28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T5IAIAADMEAAAOAAAAZHJzL2Uyb0RvYy54bWysU9tu2zAMfR+wfxD0vthJnTQ14hRtsgwD&#10;ugvQ7QNkWbaFyaImKbGzry8lp2l2exlmAQJpUofkIbm6HTpFDsI6Cbqg00lKidAcKqmbgn79snuz&#10;pMR5piumQIuCHoWjt+vXr1a9ycUMWlCVsARBtMt7U9DWe5MnieOt6JibgBEajTXYjnlUbZNUlvWI&#10;3qlklqaLpAdbGQtcOId/t6ORriN+XQvuP9W1E56ogmJuPt423mW4k/WK5Y1lppX8lAb7hyw6JjUG&#10;PUNtmWdkb+VvUJ3kFhzUfsKhS6CuJRexBqxmmv5SzWPLjIi1IDnOnGly/w+Wfzw8ms+W+OEeBmxg&#10;LMKZB+DfHNGwaZluxJ210LeCVRh4GihLeuPy09NAtctdACn7D1Bhk9neQwQaatsFVrBOgujYgOOZ&#10;dDF4wvFnls2yNJtTwtF2tciurrNFjMHy5+fGOv9OQEeCUFCLXY3w7PDgfEiH5c8uIZoDJaudVCoq&#10;tik3ypIDwwnYLsM5of/kpjTpC3ozn81HBv4Kcb8L508QnfQ4ykp2BV2m4QtOLA+8vdVVlD2TapQx&#10;ZaVPRAbuRhb9UA5EVgWdh7eB1xKqIzJrYZxc3DQUWrA/KOlxagvqvu+ZFZSo9xq7czPNsjDmUcnm&#10;1zNU7KWlvLQwzRGqoJ6SUdz4cTX2xsqmxUjjPGi4w47WMnL9ktUpfZzM2ILTFoXRv9Sj18uur58A&#10;AAD//wMAUEsDBBQABgAIAAAAIQBGhuJO4wAAAAoBAAAPAAAAZHJzL2Rvd25yZXYueG1sTI9Na8JA&#10;EIbvhf6HZQq9iG5M0xDSbKT0y0ugaBU9rsmYhGZnQ3bV9N87PbWnYXgf3nkmW4ymE2ccXGtJwXwW&#10;gEAqbdVSrWDz9T5NQDivqdKdJVTwgw4W+e1NptPKXmiF57WvBZeQS7WCxvs+ldKVDRrtZrZH4uxo&#10;B6M9r0Mtq0FfuNx0MgyCWBrdEl9odI8vDZbf65NRsFsV4/K43O5wMik+3l6j6HNf7JW6vxufn0B4&#10;HP0fDL/6rA45Ox3siSonOgXTMHlglIOQJwNxnEQgDgoek3gOMs/k/xfyKwAAAP//AwBQSwECLQAU&#10;AAYACAAAACEAtoM4kv4AAADhAQAAEwAAAAAAAAAAAAAAAAAAAAAAW0NvbnRlbnRfVHlwZXNdLnht&#10;bFBLAQItABQABgAIAAAAIQA4/SH/1gAAAJQBAAALAAAAAAAAAAAAAAAAAC8BAABfcmVscy8ucmVs&#10;c1BLAQItABQABgAIAAAAIQDZTWT5IAIAADMEAAAOAAAAAAAAAAAAAAAAAC4CAABkcnMvZTJvRG9j&#10;LnhtbFBLAQItABQABgAIAAAAIQBGhuJO4wAAAAoBAAAPAAAAAAAAAAAAAAAAAHoEAABkcnMvZG93&#10;bnJldi54bWxQSwUGAAAAAAQABADzAAAAigUAAAAA&#10;" fillcolor="#d8d8d8" strokecolor="#bfbfbf">
                <v:textbox>
                  <w:txbxContent>
                    <w:p w14:paraId="467AAD34" w14:textId="77777777" w:rsidR="00654B78" w:rsidRDefault="00654B78" w:rsidP="00654B78">
                      <w:pPr>
                        <w:jc w:val="center"/>
                        <w:rPr>
                          <w:rFonts w:ascii="Tahoma" w:hAnsi="Tahoma" w:cs="Tahoma"/>
                          <w:b/>
                          <w:sz w:val="16"/>
                          <w:szCs w:val="20"/>
                        </w:rPr>
                      </w:pPr>
                      <w:r w:rsidRPr="00F33CAF">
                        <w:rPr>
                          <w:rFonts w:ascii="Tahoma" w:hAnsi="Tahoma" w:cs="Tahoma"/>
                          <w:b/>
                          <w:sz w:val="16"/>
                          <w:szCs w:val="20"/>
                        </w:rPr>
                        <w:t>Concours Interne</w:t>
                      </w:r>
                    </w:p>
                    <w:p w14:paraId="7E169493" w14:textId="53862664" w:rsidR="00654B78" w:rsidRDefault="00654B78" w:rsidP="00654B78">
                      <w:pPr>
                        <w:jc w:val="center"/>
                        <w:rPr>
                          <w:rFonts w:ascii="Tahoma" w:hAnsi="Tahoma" w:cs="Tahoma"/>
                          <w:b/>
                          <w:sz w:val="16"/>
                          <w:szCs w:val="20"/>
                        </w:rPr>
                      </w:pPr>
                      <w:r w:rsidRPr="00654B78">
                        <w:rPr>
                          <w:rFonts w:ascii="Tahoma" w:hAnsi="Tahoma" w:cs="Tahoma"/>
                          <w:b/>
                          <w:noProof/>
                          <w:sz w:val="16"/>
                          <w:szCs w:val="20"/>
                        </w:rPr>
                        <w:drawing>
                          <wp:inline distT="0" distB="0" distL="0" distR="0" wp14:anchorId="1B01265B" wp14:editId="07A2B9B3">
                            <wp:extent cx="4232275" cy="266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32275" cy="26670"/>
                                    </a:xfrm>
                                    <a:prstGeom prst="rect">
                                      <a:avLst/>
                                    </a:prstGeom>
                                    <a:noFill/>
                                    <a:ln>
                                      <a:noFill/>
                                    </a:ln>
                                  </pic:spPr>
                                </pic:pic>
                              </a:graphicData>
                            </a:graphic>
                          </wp:inline>
                        </w:drawing>
                      </w:r>
                      <w:r>
                        <w:rPr>
                          <w:rFonts w:ascii="Tahoma" w:hAnsi="Tahoma" w:cs="Tahoma"/>
                          <w:b/>
                          <w:sz w:val="16"/>
                          <w:szCs w:val="20"/>
                        </w:rPr>
                        <w:t>Concours Externe</w:t>
                      </w:r>
                    </w:p>
                    <w:p w14:paraId="40E5CB0E" w14:textId="6E42E4A8" w:rsidR="00654B78" w:rsidRDefault="00654B78" w:rsidP="00654B78">
                      <w:pPr>
                        <w:jc w:val="center"/>
                        <w:rPr>
                          <w:rFonts w:ascii="Tahoma" w:hAnsi="Tahoma" w:cs="Tahoma"/>
                          <w:b/>
                          <w:sz w:val="16"/>
                          <w:szCs w:val="20"/>
                        </w:rPr>
                      </w:pPr>
                      <w:r w:rsidRPr="00654B78">
                        <w:rPr>
                          <w:rFonts w:ascii="Tahoma" w:hAnsi="Tahoma" w:cs="Tahoma"/>
                          <w:b/>
                          <w:noProof/>
                          <w:sz w:val="16"/>
                          <w:szCs w:val="20"/>
                        </w:rPr>
                        <w:drawing>
                          <wp:inline distT="0" distB="0" distL="0" distR="0" wp14:anchorId="174AF16D" wp14:editId="7CE912DC">
                            <wp:extent cx="4232275" cy="266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32275" cy="26670"/>
                                    </a:xfrm>
                                    <a:prstGeom prst="rect">
                                      <a:avLst/>
                                    </a:prstGeom>
                                    <a:noFill/>
                                    <a:ln>
                                      <a:noFill/>
                                    </a:ln>
                                  </pic:spPr>
                                </pic:pic>
                              </a:graphicData>
                            </a:graphic>
                          </wp:inline>
                        </w:drawing>
                      </w:r>
                      <w:r w:rsidRPr="00F33CAF">
                        <w:rPr>
                          <w:rFonts w:ascii="Tahoma" w:hAnsi="Tahoma" w:cs="Tahoma"/>
                          <w:b/>
                          <w:sz w:val="16"/>
                          <w:szCs w:val="20"/>
                        </w:rPr>
                        <w:t>3</w:t>
                      </w:r>
                      <w:r w:rsidRPr="00F33CAF">
                        <w:rPr>
                          <w:rFonts w:ascii="Tahoma" w:hAnsi="Tahoma" w:cs="Tahoma"/>
                          <w:b/>
                          <w:sz w:val="16"/>
                          <w:szCs w:val="20"/>
                          <w:vertAlign w:val="superscript"/>
                        </w:rPr>
                        <w:t>ème</w:t>
                      </w:r>
                      <w:r w:rsidRPr="00F33CAF">
                        <w:rPr>
                          <w:rFonts w:ascii="Tahoma" w:hAnsi="Tahoma" w:cs="Tahoma"/>
                          <w:b/>
                          <w:sz w:val="16"/>
                          <w:szCs w:val="20"/>
                        </w:rPr>
                        <w:t xml:space="preserve"> Concours</w:t>
                      </w:r>
                    </w:p>
                    <w:p w14:paraId="4AABB872" w14:textId="14858E44" w:rsidR="00654B78" w:rsidRDefault="00654B78" w:rsidP="00654B78">
                      <w:pPr>
                        <w:jc w:val="center"/>
                        <w:rPr>
                          <w:rFonts w:ascii="Tahoma" w:hAnsi="Tahoma" w:cs="Tahoma"/>
                          <w:b/>
                          <w:sz w:val="16"/>
                          <w:szCs w:val="20"/>
                        </w:rPr>
                      </w:pPr>
                      <w:r w:rsidRPr="00654B78">
                        <w:rPr>
                          <w:rFonts w:ascii="Tahoma" w:hAnsi="Tahoma" w:cs="Tahoma"/>
                          <w:b/>
                          <w:noProof/>
                          <w:sz w:val="16"/>
                          <w:szCs w:val="20"/>
                        </w:rPr>
                        <w:drawing>
                          <wp:inline distT="0" distB="0" distL="0" distR="0" wp14:anchorId="62AF826B" wp14:editId="52D378A7">
                            <wp:extent cx="4232275" cy="2667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32275" cy="26670"/>
                                    </a:xfrm>
                                    <a:prstGeom prst="rect">
                                      <a:avLst/>
                                    </a:prstGeom>
                                    <a:noFill/>
                                    <a:ln>
                                      <a:noFill/>
                                    </a:ln>
                                  </pic:spPr>
                                </pic:pic>
                              </a:graphicData>
                            </a:graphic>
                          </wp:inline>
                        </w:drawing>
                      </w:r>
                    </w:p>
                    <w:p w14:paraId="38CFB785" w14:textId="77777777" w:rsidR="00654B78" w:rsidRDefault="00654B78" w:rsidP="00654B78">
                      <w:pPr>
                        <w:rPr>
                          <w:rFonts w:ascii="Tahoma" w:hAnsi="Tahoma" w:cs="Tahoma"/>
                          <w:b/>
                          <w:sz w:val="16"/>
                          <w:szCs w:val="20"/>
                        </w:rPr>
                      </w:pPr>
                    </w:p>
                    <w:p w14:paraId="13C03572" w14:textId="5E940254" w:rsidR="00654B78" w:rsidRDefault="00E117EC" w:rsidP="00654B78">
                      <w:pPr>
                        <w:jc w:val="center"/>
                        <w:rPr>
                          <w:rFonts w:ascii="Tahoma" w:hAnsi="Tahoma" w:cs="Tahoma"/>
                          <w:b/>
                          <w:sz w:val="16"/>
                          <w:szCs w:val="20"/>
                        </w:rPr>
                      </w:pPr>
                      <w:r>
                        <w:rPr>
                          <w:rFonts w:ascii="Tahoma" w:hAnsi="Tahoma" w:cs="Tahoma"/>
                          <w:b/>
                          <w:sz w:val="16"/>
                          <w:szCs w:val="20"/>
                        </w:rPr>
                        <w:t>Accès par la promotion interne</w:t>
                      </w:r>
                      <w:r w:rsidR="005F5022">
                        <w:rPr>
                          <w:rFonts w:ascii="Tahoma" w:hAnsi="Tahoma" w:cs="Tahoma"/>
                          <w:b/>
                          <w:sz w:val="16"/>
                          <w:szCs w:val="20"/>
                        </w:rPr>
                        <w:t xml:space="preserve"> sans examen professionnel</w:t>
                      </w:r>
                    </w:p>
                    <w:p w14:paraId="4FCF1EDE" w14:textId="77777777" w:rsidR="00654B78" w:rsidRPr="007926BC" w:rsidRDefault="00654B78" w:rsidP="00654B78">
                      <w:pPr>
                        <w:rPr>
                          <w:rFonts w:ascii="Tahoma" w:hAnsi="Tahoma" w:cs="Tahoma"/>
                          <w:b/>
                          <w:sz w:val="14"/>
                          <w:szCs w:val="14"/>
                        </w:rPr>
                      </w:pPr>
                    </w:p>
                    <w:p w14:paraId="57E01D4A" w14:textId="77777777" w:rsidR="00654B78" w:rsidRDefault="00654B78" w:rsidP="00654B78">
                      <w:pPr>
                        <w:rPr>
                          <w:rFonts w:ascii="Tahoma" w:hAnsi="Tahoma" w:cs="Tahoma"/>
                          <w:b/>
                          <w:sz w:val="14"/>
                          <w:szCs w:val="16"/>
                        </w:rPr>
                      </w:pPr>
                      <w:r w:rsidRPr="00F12778">
                        <w:rPr>
                          <w:rFonts w:ascii="Tahoma" w:hAnsi="Tahoma" w:cs="Tahoma"/>
                          <w:b/>
                          <w:sz w:val="14"/>
                          <w:szCs w:val="14"/>
                        </w:rPr>
                        <w:t>Fonctionnaires relevant du cadre d’emplois des adjoints techniques territoriaux</w:t>
                      </w:r>
                      <w:r w:rsidRPr="00A5074F">
                        <w:rPr>
                          <w:rFonts w:ascii="Tahoma" w:hAnsi="Tahoma" w:cs="Tahoma"/>
                          <w:b/>
                          <w:sz w:val="14"/>
                          <w:szCs w:val="16"/>
                        </w:rPr>
                        <w:t xml:space="preserve"> </w:t>
                      </w:r>
                      <w:r>
                        <w:rPr>
                          <w:rFonts w:ascii="Tahoma" w:hAnsi="Tahoma" w:cs="Tahoma"/>
                          <w:b/>
                          <w:sz w:val="14"/>
                          <w:szCs w:val="16"/>
                        </w:rPr>
                        <w:t>principaux de 2</w:t>
                      </w:r>
                      <w:r w:rsidRPr="00A5074F">
                        <w:rPr>
                          <w:rFonts w:ascii="Tahoma" w:hAnsi="Tahoma" w:cs="Tahoma"/>
                          <w:b/>
                          <w:sz w:val="14"/>
                          <w:szCs w:val="16"/>
                          <w:vertAlign w:val="superscript"/>
                        </w:rPr>
                        <w:t>ème</w:t>
                      </w:r>
                      <w:r>
                        <w:rPr>
                          <w:rFonts w:ascii="Tahoma" w:hAnsi="Tahoma" w:cs="Tahoma"/>
                          <w:b/>
                          <w:sz w:val="14"/>
                          <w:szCs w:val="16"/>
                        </w:rPr>
                        <w:t xml:space="preserve"> et de 1</w:t>
                      </w:r>
                      <w:r w:rsidRPr="00A5074F">
                        <w:rPr>
                          <w:rFonts w:ascii="Tahoma" w:hAnsi="Tahoma" w:cs="Tahoma"/>
                          <w:b/>
                          <w:sz w:val="14"/>
                          <w:szCs w:val="16"/>
                          <w:vertAlign w:val="superscript"/>
                        </w:rPr>
                        <w:t>ère</w:t>
                      </w:r>
                      <w:r>
                        <w:rPr>
                          <w:rFonts w:ascii="Tahoma" w:hAnsi="Tahoma" w:cs="Tahoma"/>
                          <w:b/>
                          <w:sz w:val="14"/>
                          <w:szCs w:val="16"/>
                        </w:rPr>
                        <w:t xml:space="preserve"> classe </w:t>
                      </w:r>
                      <w:r w:rsidRPr="00F12778">
                        <w:rPr>
                          <w:rFonts w:ascii="Tahoma" w:hAnsi="Tahoma" w:cs="Tahoma"/>
                          <w:b/>
                          <w:sz w:val="14"/>
                          <w:szCs w:val="16"/>
                        </w:rPr>
                        <w:t xml:space="preserve">ou des adjoints techniques </w:t>
                      </w:r>
                      <w:r>
                        <w:rPr>
                          <w:rFonts w:ascii="Tahoma" w:hAnsi="Tahoma" w:cs="Tahoma"/>
                          <w:b/>
                          <w:sz w:val="14"/>
                          <w:szCs w:val="16"/>
                        </w:rPr>
                        <w:t>principaux de 2</w:t>
                      </w:r>
                      <w:r w:rsidRPr="00A5074F">
                        <w:rPr>
                          <w:rFonts w:ascii="Tahoma" w:hAnsi="Tahoma" w:cs="Tahoma"/>
                          <w:b/>
                          <w:sz w:val="14"/>
                          <w:szCs w:val="16"/>
                          <w:vertAlign w:val="superscript"/>
                        </w:rPr>
                        <w:t>ème</w:t>
                      </w:r>
                      <w:r>
                        <w:rPr>
                          <w:rFonts w:ascii="Tahoma" w:hAnsi="Tahoma" w:cs="Tahoma"/>
                          <w:b/>
                          <w:sz w:val="14"/>
                          <w:szCs w:val="16"/>
                        </w:rPr>
                        <w:t xml:space="preserve"> et de 1</w:t>
                      </w:r>
                      <w:r w:rsidRPr="00A5074F">
                        <w:rPr>
                          <w:rFonts w:ascii="Tahoma" w:hAnsi="Tahoma" w:cs="Tahoma"/>
                          <w:b/>
                          <w:sz w:val="14"/>
                          <w:szCs w:val="16"/>
                          <w:vertAlign w:val="superscript"/>
                        </w:rPr>
                        <w:t>ère</w:t>
                      </w:r>
                      <w:r>
                        <w:rPr>
                          <w:rFonts w:ascii="Tahoma" w:hAnsi="Tahoma" w:cs="Tahoma"/>
                          <w:b/>
                          <w:sz w:val="14"/>
                          <w:szCs w:val="16"/>
                        </w:rPr>
                        <w:t xml:space="preserve"> classe </w:t>
                      </w:r>
                      <w:r w:rsidRPr="00F12778">
                        <w:rPr>
                          <w:rFonts w:ascii="Tahoma" w:hAnsi="Tahoma" w:cs="Tahoma"/>
                          <w:b/>
                          <w:sz w:val="14"/>
                          <w:szCs w:val="16"/>
                        </w:rPr>
                        <w:t>des établissements d’enseignement</w:t>
                      </w:r>
                      <w:r>
                        <w:rPr>
                          <w:rFonts w:ascii="Tahoma" w:hAnsi="Tahoma" w:cs="Tahoma"/>
                          <w:b/>
                          <w:sz w:val="14"/>
                          <w:szCs w:val="16"/>
                        </w:rPr>
                        <w:t>,</w:t>
                      </w:r>
                    </w:p>
                    <w:p w14:paraId="4BD07646" w14:textId="375A1087" w:rsidR="00654B78" w:rsidRPr="00F37E54" w:rsidRDefault="00654B78" w:rsidP="00654B78">
                      <w:pPr>
                        <w:rPr>
                          <w:rFonts w:ascii="Tahoma" w:hAnsi="Tahoma" w:cs="Tahoma"/>
                          <w:b/>
                          <w:sz w:val="14"/>
                          <w:szCs w:val="16"/>
                        </w:rPr>
                      </w:pPr>
                      <w:r>
                        <w:rPr>
                          <w:rFonts w:ascii="Tahoma" w:hAnsi="Tahoma" w:cs="Tahoma"/>
                          <w:b/>
                          <w:sz w:val="14"/>
                          <w:szCs w:val="16"/>
                        </w:rPr>
                        <w:t>Ou Agents Territoriaux Spécialisés des Ecoles Maternelles</w:t>
                      </w:r>
                      <w:r w:rsidRPr="00F12778">
                        <w:rPr>
                          <w:rFonts w:ascii="Tahoma" w:hAnsi="Tahoma" w:cs="Tahoma"/>
                          <w:b/>
                          <w:sz w:val="14"/>
                          <w:szCs w:val="16"/>
                        </w:rPr>
                        <w:t>.</w:t>
                      </w:r>
                    </w:p>
                    <w:p w14:paraId="175645D5" w14:textId="77777777" w:rsidR="00654B78" w:rsidRPr="007926BC" w:rsidRDefault="00654B78" w:rsidP="00654B78">
                      <w:pPr>
                        <w:rPr>
                          <w:rFonts w:ascii="Tahoma" w:hAnsi="Tahoma" w:cs="Tahoma"/>
                          <w:sz w:val="14"/>
                          <w:szCs w:val="14"/>
                        </w:rPr>
                      </w:pPr>
                      <w:r w:rsidRPr="007926BC">
                        <w:rPr>
                          <w:rFonts w:ascii="Tahoma" w:hAnsi="Tahoma" w:cs="Tahoma"/>
                          <w:b/>
                          <w:sz w:val="14"/>
                          <w:szCs w:val="14"/>
                        </w:rPr>
                        <w:t>Conditions :</w:t>
                      </w:r>
                      <w:r w:rsidRPr="007926BC">
                        <w:rPr>
                          <w:rFonts w:ascii="Tahoma" w:hAnsi="Tahoma" w:cs="Tahoma"/>
                          <w:sz w:val="14"/>
                          <w:szCs w:val="14"/>
                        </w:rPr>
                        <w:t xml:space="preserve"> </w:t>
                      </w:r>
                    </w:p>
                    <w:p w14:paraId="63C1AD28" w14:textId="77777777" w:rsidR="00654B78" w:rsidRPr="007926BC" w:rsidRDefault="00654B78" w:rsidP="00654B78">
                      <w:pPr>
                        <w:rPr>
                          <w:rFonts w:ascii="Tahoma" w:hAnsi="Tahoma" w:cs="Tahoma"/>
                          <w:sz w:val="14"/>
                          <w:szCs w:val="14"/>
                        </w:rPr>
                      </w:pPr>
                      <w:r w:rsidRPr="007926BC">
                        <w:rPr>
                          <w:rFonts w:ascii="Tahoma" w:hAnsi="Tahoma" w:cs="Tahoma"/>
                          <w:sz w:val="14"/>
                          <w:szCs w:val="14"/>
                        </w:rPr>
                        <w:t>•</w:t>
                      </w:r>
                      <w:r>
                        <w:rPr>
                          <w:rFonts w:ascii="Tahoma" w:hAnsi="Tahoma" w:cs="Tahoma"/>
                          <w:sz w:val="14"/>
                          <w:szCs w:val="14"/>
                        </w:rPr>
                        <w:t xml:space="preserve"> </w:t>
                      </w:r>
                      <w:r w:rsidRPr="007926BC">
                        <w:rPr>
                          <w:rFonts w:ascii="Tahoma" w:hAnsi="Tahoma" w:cs="Tahoma"/>
                          <w:sz w:val="14"/>
                          <w:szCs w:val="14"/>
                        </w:rPr>
                        <w:t xml:space="preserve">Justifier d’au moins </w:t>
                      </w:r>
                      <w:r>
                        <w:rPr>
                          <w:rFonts w:ascii="Tahoma" w:hAnsi="Tahoma" w:cs="Tahoma"/>
                          <w:sz w:val="14"/>
                          <w:szCs w:val="14"/>
                        </w:rPr>
                        <w:t>9</w:t>
                      </w:r>
                      <w:r w:rsidRPr="007926BC">
                        <w:rPr>
                          <w:rFonts w:ascii="Tahoma" w:hAnsi="Tahoma" w:cs="Tahoma"/>
                          <w:sz w:val="14"/>
                          <w:szCs w:val="14"/>
                        </w:rPr>
                        <w:t xml:space="preserve"> ans </w:t>
                      </w:r>
                      <w:r>
                        <w:rPr>
                          <w:rFonts w:ascii="Tahoma" w:hAnsi="Tahoma" w:cs="Tahoma"/>
                          <w:sz w:val="14"/>
                          <w:szCs w:val="14"/>
                        </w:rPr>
                        <w:t>de services effectifs dans un ou plusieurs cadres d’emplois techniques ou dans le cadre d’emplois des agents territoriaux spécialisés des Ecoles maternelles.</w:t>
                      </w:r>
                    </w:p>
                    <w:p w14:paraId="181CBAE4" w14:textId="77777777" w:rsidR="00654B78" w:rsidRDefault="00654B78" w:rsidP="00654B78">
                      <w:pPr>
                        <w:rPr>
                          <w:b/>
                          <w:sz w:val="10"/>
                          <w:szCs w:val="20"/>
                        </w:rPr>
                      </w:pPr>
                    </w:p>
                    <w:p w14:paraId="213A6AC3" w14:textId="0FCD3585" w:rsidR="00654B78" w:rsidRPr="007926BC" w:rsidRDefault="005F5022" w:rsidP="005F5022">
                      <w:pPr>
                        <w:jc w:val="center"/>
                        <w:rPr>
                          <w:b/>
                          <w:sz w:val="10"/>
                          <w:szCs w:val="20"/>
                        </w:rPr>
                      </w:pPr>
                      <w:r>
                        <w:rPr>
                          <w:rFonts w:ascii="Tahoma" w:hAnsi="Tahoma" w:cs="Tahoma"/>
                          <w:b/>
                          <w:sz w:val="16"/>
                          <w:szCs w:val="20"/>
                        </w:rPr>
                        <w:t>Accès par la promotion interne avec examen professionnel</w:t>
                      </w:r>
                    </w:p>
                    <w:p w14:paraId="0177B436" w14:textId="77777777" w:rsidR="00654B78" w:rsidRDefault="00654B78" w:rsidP="00654B78">
                      <w:pPr>
                        <w:rPr>
                          <w:rFonts w:ascii="Tahoma" w:hAnsi="Tahoma" w:cs="Tahoma"/>
                          <w:b/>
                          <w:sz w:val="16"/>
                          <w:szCs w:val="16"/>
                        </w:rPr>
                      </w:pPr>
                    </w:p>
                    <w:p w14:paraId="68492E1E" w14:textId="77777777" w:rsidR="00654B78" w:rsidRPr="00F12778" w:rsidRDefault="00654B78" w:rsidP="00654B78">
                      <w:pPr>
                        <w:rPr>
                          <w:rFonts w:ascii="Tahoma" w:hAnsi="Tahoma" w:cs="Tahoma"/>
                          <w:b/>
                          <w:sz w:val="14"/>
                          <w:szCs w:val="16"/>
                        </w:rPr>
                      </w:pPr>
                      <w:r w:rsidRPr="00F12778">
                        <w:rPr>
                          <w:rFonts w:ascii="Tahoma" w:hAnsi="Tahoma" w:cs="Tahoma"/>
                          <w:b/>
                          <w:sz w:val="14"/>
                          <w:szCs w:val="16"/>
                        </w:rPr>
                        <w:t>Fonctionnaires relevant du cadre d’emplois des adjoints techniques territoriaux ou des adjoints techniques des établissements d’enseignement.</w:t>
                      </w:r>
                    </w:p>
                    <w:p w14:paraId="5A7B1F12" w14:textId="77777777" w:rsidR="00654B78" w:rsidRPr="007926BC" w:rsidRDefault="00654B78" w:rsidP="00654B78">
                      <w:pPr>
                        <w:rPr>
                          <w:rFonts w:ascii="Tahoma" w:hAnsi="Tahoma" w:cs="Tahoma"/>
                          <w:sz w:val="14"/>
                          <w:szCs w:val="16"/>
                        </w:rPr>
                      </w:pPr>
                    </w:p>
                    <w:p w14:paraId="4063E99A" w14:textId="77777777" w:rsidR="00654B78" w:rsidRDefault="00654B78" w:rsidP="00654B78">
                      <w:pPr>
                        <w:rPr>
                          <w:rFonts w:ascii="Tahoma" w:hAnsi="Tahoma" w:cs="Tahoma"/>
                          <w:sz w:val="14"/>
                          <w:szCs w:val="16"/>
                        </w:rPr>
                      </w:pPr>
                      <w:r w:rsidRPr="00352809">
                        <w:rPr>
                          <w:rFonts w:ascii="Tahoma" w:hAnsi="Tahoma" w:cs="Tahoma"/>
                          <w:b/>
                          <w:sz w:val="14"/>
                          <w:szCs w:val="16"/>
                        </w:rPr>
                        <w:t>Conditions :</w:t>
                      </w:r>
                      <w:r>
                        <w:rPr>
                          <w:rFonts w:ascii="Tahoma" w:hAnsi="Tahoma" w:cs="Tahoma"/>
                          <w:sz w:val="14"/>
                          <w:szCs w:val="16"/>
                        </w:rPr>
                        <w:t xml:space="preserve"> </w:t>
                      </w:r>
                    </w:p>
                    <w:p w14:paraId="5405A0A5" w14:textId="77777777" w:rsidR="00654B78" w:rsidRDefault="00654B78" w:rsidP="00654B78">
                      <w:pPr>
                        <w:rPr>
                          <w:rFonts w:ascii="Tahoma" w:hAnsi="Tahoma" w:cs="Tahoma"/>
                          <w:sz w:val="14"/>
                          <w:szCs w:val="16"/>
                        </w:rPr>
                      </w:pPr>
                      <w:r>
                        <w:rPr>
                          <w:rFonts w:ascii="Tahoma" w:hAnsi="Tahoma" w:cs="Tahoma"/>
                          <w:sz w:val="14"/>
                          <w:szCs w:val="16"/>
                        </w:rPr>
                        <w:t>• Justifier d’au moins 7</w:t>
                      </w:r>
                      <w:r w:rsidRPr="00725962">
                        <w:rPr>
                          <w:rFonts w:ascii="Tahoma" w:hAnsi="Tahoma" w:cs="Tahoma"/>
                          <w:sz w:val="14"/>
                          <w:szCs w:val="16"/>
                        </w:rPr>
                        <w:t xml:space="preserve"> ans de services </w:t>
                      </w:r>
                      <w:r>
                        <w:rPr>
                          <w:rFonts w:ascii="Tahoma" w:hAnsi="Tahoma" w:cs="Tahoma"/>
                          <w:sz w:val="14"/>
                          <w:szCs w:val="16"/>
                        </w:rPr>
                        <w:t>effectifs dans un ou plusieurs cadres d’emplois techniques + examen professionnel.</w:t>
                      </w:r>
                    </w:p>
                    <w:p w14:paraId="76F0C2C3" w14:textId="77777777" w:rsidR="00654B78" w:rsidRDefault="00654B78" w:rsidP="00654B78">
                      <w:pPr>
                        <w:rPr>
                          <w:rFonts w:ascii="Tahoma" w:hAnsi="Tahoma" w:cs="Tahoma"/>
                          <w:b/>
                          <w:sz w:val="14"/>
                          <w:szCs w:val="16"/>
                        </w:rPr>
                      </w:pPr>
                    </w:p>
                    <w:p w14:paraId="0D6CB777" w14:textId="77777777" w:rsidR="00654B78" w:rsidRDefault="00654B78" w:rsidP="00654B78">
                      <w:pPr>
                        <w:rPr>
                          <w:rFonts w:ascii="Tahoma" w:hAnsi="Tahoma" w:cs="Tahoma"/>
                          <w:b/>
                          <w:sz w:val="14"/>
                          <w:szCs w:val="16"/>
                        </w:rPr>
                      </w:pPr>
                      <w:r>
                        <w:rPr>
                          <w:rFonts w:ascii="Tahoma" w:hAnsi="Tahoma" w:cs="Tahoma"/>
                          <w:b/>
                          <w:sz w:val="14"/>
                          <w:szCs w:val="16"/>
                        </w:rPr>
                        <w:t>Fonctionnaires relevant du cadre d’emplois des Agents Territoriaux Spécialisés des écoles maternelles</w:t>
                      </w:r>
                    </w:p>
                    <w:p w14:paraId="1EC71731" w14:textId="77777777" w:rsidR="00654B78" w:rsidRPr="00E6574D" w:rsidRDefault="00654B78" w:rsidP="00654B78">
                      <w:pPr>
                        <w:rPr>
                          <w:rFonts w:ascii="Tahoma" w:hAnsi="Tahoma" w:cs="Tahoma"/>
                          <w:b/>
                          <w:sz w:val="14"/>
                          <w:szCs w:val="16"/>
                        </w:rPr>
                      </w:pPr>
                    </w:p>
                    <w:p w14:paraId="56D166CD" w14:textId="77777777" w:rsidR="00654B78" w:rsidRDefault="00654B78" w:rsidP="00654B78">
                      <w:pPr>
                        <w:numPr>
                          <w:ilvl w:val="0"/>
                          <w:numId w:val="19"/>
                        </w:numPr>
                        <w:ind w:left="142" w:hanging="142"/>
                        <w:jc w:val="both"/>
                        <w:rPr>
                          <w:rFonts w:ascii="Tahoma" w:hAnsi="Tahoma" w:cs="Tahoma"/>
                          <w:sz w:val="14"/>
                          <w:szCs w:val="16"/>
                        </w:rPr>
                      </w:pPr>
                      <w:r>
                        <w:rPr>
                          <w:rFonts w:ascii="Tahoma" w:hAnsi="Tahoma" w:cs="Tahoma"/>
                          <w:sz w:val="14"/>
                          <w:szCs w:val="16"/>
                        </w:rPr>
                        <w:t>Justifier d’au moins 7 ans de services effectifs dans le cadre d’emplois des ATSEM + examen professionnel.</w:t>
                      </w:r>
                    </w:p>
                  </w:txbxContent>
                </v:textbox>
              </v:shape>
            </w:pict>
          </mc:Fallback>
        </mc:AlternateContent>
      </w:r>
      <w:r w:rsidRPr="00F37E54">
        <w:rPr>
          <w:rFonts w:ascii="Tahoma" w:hAnsi="Tahoma" w:cs="Tahoma"/>
          <w:noProof/>
          <w:szCs w:val="20"/>
        </w:rPr>
        <mc:AlternateContent>
          <mc:Choice Requires="wps">
            <w:drawing>
              <wp:anchor distT="0" distB="0" distL="114300" distR="114300" simplePos="0" relativeHeight="251704320" behindDoc="0" locked="0" layoutInCell="1" allowOverlap="1" wp14:anchorId="3A3DA074" wp14:editId="440E3116">
                <wp:simplePos x="0" y="0"/>
                <wp:positionH relativeFrom="column">
                  <wp:posOffset>4280535</wp:posOffset>
                </wp:positionH>
                <wp:positionV relativeFrom="paragraph">
                  <wp:posOffset>278419</wp:posOffset>
                </wp:positionV>
                <wp:extent cx="184150" cy="596900"/>
                <wp:effectExtent l="15875" t="19050" r="19050" b="12700"/>
                <wp:wrapNone/>
                <wp:docPr id="9" name="Parenthèse fermant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596900"/>
                        </a:xfrm>
                        <a:prstGeom prst="rightBracket">
                          <a:avLst>
                            <a:gd name="adj" fmla="val 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AC0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9" o:spid="_x0000_s1026" type="#_x0000_t86" style="position:absolute;margin-left:337.05pt;margin-top:21.9pt;width:14.5pt;height: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7RBwIAAPkDAAAOAAAAZHJzL2Uyb0RvYy54bWysU9tuEzEQfUfiHyy/k02ipDSrbCpoKUIq&#10;F6nwAY4vWVOvx4ydbMrXM/ZuQgRvCD9YM57x8Zwz4/XNsXPsoDFa8A2fTaacaS9BWb9r+Lev96+u&#10;OYtJeCUceN3wZx35zebli3Ufaj2HFpzSyAjEx7oPDW9TCnVVRdnqTsQJBO0paAA7kcjFXaVQ9ITe&#10;uWo+nV5VPaAKCFLHSKd3Q5BvCr4xWqbPxkSdmGs41ZbKjmXf5r3arEW9QxFaK8cyxD9U0Qnr6dEz&#10;1J1Igu3R/gXVWYkQwaSJhK4CY6zUhQOxmU3/YPPYiqALFxInhrNM8f/Byk+Hx/AFc+kxPIB8iqRI&#10;1YdYnyPZiZTDtv1HUNRDsU9QyB4Ndvkm0WDHounzWVN9TEzS4ex6MVuS8pJCy9XValo0r0R9uhww&#10;pvcaOpaNhqPdtektCvmkU3lEHB5iKtIq5kWX31ffOTOdo0YdhGMnwDGRoE+Q+ZaHe+tcabPzrG/4&#10;fLmgGgphcFblaHFwt711yAiROJSVh4PQ4mUawt6rgtZqod6NdhLWDTblOz8qmEXLgxjrLahnEhBh&#10;mD/6L2S0gD8562n2Gh5/7AVqztwHT81dzRaLPKzFWSxfz8nBy8j2MiK8JKiGJ84G8zYNA74PRUzq&#10;QaHr4Q01zth06vBQ1VgszVdhO/6FPMCXfsn6/WM3vwAAAP//AwBQSwMEFAAGAAgAAAAhADhId+Ph&#10;AAAACgEAAA8AAABkcnMvZG93bnJldi54bWxMj8FKw0AQhu+C77CM4EXsJqYkIWZTiih66aGtCN62&#10;2TEJzc6G7KZN397pSY8z8/HP95er2fbihKPvHCmIFxEIpNqZjhoFn/u3xxyED5qM7h2hggt6WFW3&#10;N6UujDvTFk+70AgOIV9oBW0IQyGlr1u02i/cgMS3HzdaHXgcG2lGfeZw28unKEql1R3xh1YP+NJi&#10;fdxNVsEmP9bvr/Y73fvp4fIR5/M6/9oqdX83r59BBJzDHwxXfVaHip0ObiLjRa8gzZYxowqWCVdg&#10;IIsSXhyYTLIcZFXK/xWqXwAAAP//AwBQSwECLQAUAAYACAAAACEAtoM4kv4AAADhAQAAEwAAAAAA&#10;AAAAAAAAAAAAAAAAW0NvbnRlbnRfVHlwZXNdLnhtbFBLAQItABQABgAIAAAAIQA4/SH/1gAAAJQB&#10;AAALAAAAAAAAAAAAAAAAAC8BAABfcmVscy8ucmVsc1BLAQItABQABgAIAAAAIQAaWq7RBwIAAPkD&#10;AAAOAAAAAAAAAAAAAAAAAC4CAABkcnMvZTJvRG9jLnhtbFBLAQItABQABgAIAAAAIQA4SHfj4QAA&#10;AAoBAAAPAAAAAAAAAAAAAAAAAGEEAABkcnMvZG93bnJldi54bWxQSwUGAAAAAAQABADzAAAAbwUA&#10;AAAA&#10;" adj="0" strokeweight="2pt"/>
            </w:pict>
          </mc:Fallback>
        </mc:AlternateContent>
      </w:r>
      <w:r w:rsidR="00654B78">
        <w:rPr>
          <w:color w:val="000080"/>
        </w:rPr>
        <w:tab/>
      </w:r>
    </w:p>
    <w:p w14:paraId="5C871DB4" w14:textId="6CDFC0E9" w:rsidR="00353689" w:rsidRPr="00744368" w:rsidRDefault="00654B78" w:rsidP="00744368">
      <w:pPr>
        <w:pStyle w:val="Titre13"/>
        <w:tabs>
          <w:tab w:val="left" w:pos="8204"/>
        </w:tabs>
        <w:kinsoku w:val="0"/>
        <w:overflowPunct w:val="0"/>
        <w:spacing w:before="360" w:after="240"/>
        <w:ind w:right="51" w:firstLine="7090"/>
        <w:rPr>
          <w:color w:val="000080"/>
          <w:sz w:val="16"/>
          <w:szCs w:val="16"/>
        </w:rPr>
      </w:pPr>
      <w:r w:rsidRPr="00744368">
        <w:rPr>
          <w:rFonts w:ascii="Tahoma" w:hAnsi="Tahoma" w:cs="Tahoma"/>
          <w:i w:val="0"/>
          <w:iCs w:val="0"/>
          <w:noProof/>
          <w:szCs w:val="20"/>
        </w:rPr>
        <mc:AlternateContent>
          <mc:Choice Requires="wps">
            <w:drawing>
              <wp:anchor distT="0" distB="0" distL="114300" distR="114300" simplePos="0" relativeHeight="251706368" behindDoc="0" locked="0" layoutInCell="1" allowOverlap="1" wp14:anchorId="653A43AD" wp14:editId="53CDD950">
                <wp:simplePos x="0" y="0"/>
                <wp:positionH relativeFrom="column">
                  <wp:posOffset>4482985</wp:posOffset>
                </wp:positionH>
                <wp:positionV relativeFrom="paragraph">
                  <wp:posOffset>180340</wp:posOffset>
                </wp:positionV>
                <wp:extent cx="267335" cy="635"/>
                <wp:effectExtent l="38735" t="94615" r="27305" b="95250"/>
                <wp:wrapNone/>
                <wp:docPr id="22" name="Connecteur droit avec flèch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straightConnector1">
                          <a:avLst/>
                        </a:prstGeom>
                        <a:noFill/>
                        <a:ln w="412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B04B6" id="Connecteur droit avec flèche 22" o:spid="_x0000_s1026" type="#_x0000_t32" style="position:absolute;margin-left:353pt;margin-top:14.2pt;width:21.05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vI0wEAAIMDAAAOAAAAZHJzL2Uyb0RvYy54bWysU01v2zAMvQ/YfxB0X5ykazoYcXpI1+3Q&#10;bQHa/QBGkm1hsiiISpz8+4mKl33dhvkgkCb59PhIre9PgxNHE8mib+RiNpfCeIXa+q6RX18e37yT&#10;ghJ4DQ69aeTZkLzfvH61HkNtltij0yaKDOKpHkMj+5RCXVWkejMAzTAYn4MtxgFSdmNX6QhjRh9c&#10;tZzPV9WIUYeIyhDlvw+XoNwU/LY1Kn1pWzJJuEZmbqmcsZx7PqvNGuouQuitmmjAP7AYwPp86RXq&#10;ARKIQ7R/QQ1WRSRs00zhUGHbWmVKD7mbxfyPbp57CKb0ksWhcJWJ/h+s+nzc+l1k6urkn8MTqm8k&#10;PG578J0pBF7OIQ9uwVJVY6D6WsIOhV0U+/ET6pwDh4RFhVMbB9E6Gz5yIYPnTsWpyH6+ym5OSaj8&#10;c7m6u7m5lULl0CobfBHUjMGVIVL6YHAQbDSSUgTb9WmL3ufpYrzgw/GJ0qXwRwEXe3y0zpUhOy/G&#10;Rr5dLO9uCyNCZzVHOY9it9+6KI7Ae1K+icZvaREPXhe03oB+P9kJrMu2SEUoSgZc6iXfNhgthTP5&#10;ZbB1oef8pCNLx3tK9R71eRc5zF6edBFg2kpepV/9kvXz7Wy+AwAA//8DAFBLAwQUAAYACAAAACEA&#10;b8HnauAAAAAJAQAADwAAAGRycy9kb3ducmV2LnhtbEyPzU7DMBCE70h9B2uRekHUTtWfKMSpEFJ7&#10;yoEWLtyceEmixms3dpvw9rgnOM7OaPabfDeZnt1w8J0lCclCAEOqre6okfD5sX9OgfmgSKveEkr4&#10;QQ+7YvaQq0zbkY54O4WGxRLymZLQhuAyzn3dolF+YR1S9L7tYFSIcmi4HtQYy03Pl0JsuFEdxQ+t&#10;cvjWYn0+XY2Er/VROP20d+N7cjiPlS7Liy2lnD9Ory/AAk7hLwx3/IgORWSq7JW0Z72ErdjELUHC&#10;Ml0Bi4HtKk2AVffDGniR8/8Lil8AAAD//wMAUEsBAi0AFAAGAAgAAAAhALaDOJL+AAAA4QEAABMA&#10;AAAAAAAAAAAAAAAAAAAAAFtDb250ZW50X1R5cGVzXS54bWxQSwECLQAUAAYACAAAACEAOP0h/9YA&#10;AACUAQAACwAAAAAAAAAAAAAAAAAvAQAAX3JlbHMvLnJlbHNQSwECLQAUAAYACAAAACEAUEEbyNMB&#10;AACDAwAADgAAAAAAAAAAAAAAAAAuAgAAZHJzL2Uyb0RvYy54bWxQSwECLQAUAAYACAAAACEAb8Hn&#10;auAAAAAJAQAADwAAAAAAAAAAAAAAAAAtBAAAZHJzL2Rvd25yZXYueG1sUEsFBgAAAAAEAAQA8wAA&#10;ADoFAAAAAA==&#10;" strokeweight="3.25pt">
                <v:stroke endarrow="classic"/>
              </v:shape>
            </w:pict>
          </mc:Fallback>
        </mc:AlternateContent>
      </w:r>
      <w:r w:rsidR="00744368">
        <w:rPr>
          <w:rFonts w:ascii="Tahoma" w:hAnsi="Tahoma" w:cs="Tahoma"/>
          <w:i w:val="0"/>
          <w:iCs w:val="0"/>
          <w:sz w:val="16"/>
          <w:szCs w:val="16"/>
        </w:rPr>
        <w:t xml:space="preserve">       </w:t>
      </w:r>
      <w:r w:rsidR="00744368" w:rsidRPr="00744368">
        <w:rPr>
          <w:rFonts w:ascii="Tahoma" w:hAnsi="Tahoma" w:cs="Tahoma"/>
          <w:i w:val="0"/>
          <w:iCs w:val="0"/>
          <w:sz w:val="16"/>
          <w:szCs w:val="16"/>
        </w:rPr>
        <w:t>Liste d’Aptitude ap</w:t>
      </w:r>
      <w:r w:rsidR="00744368">
        <w:rPr>
          <w:rFonts w:ascii="Tahoma" w:hAnsi="Tahoma" w:cs="Tahoma"/>
          <w:i w:val="0"/>
          <w:iCs w:val="0"/>
          <w:sz w:val="16"/>
          <w:szCs w:val="16"/>
        </w:rPr>
        <w:t xml:space="preserve">rès </w:t>
      </w:r>
      <w:r w:rsidR="00744368" w:rsidRPr="00F37E54">
        <w:rPr>
          <w:rFonts w:ascii="Tahoma" w:hAnsi="Tahoma" w:cs="Tahoma"/>
          <w:sz w:val="16"/>
          <w:szCs w:val="16"/>
        </w:rPr>
        <w:t>concours</w:t>
      </w:r>
    </w:p>
    <w:p w14:paraId="6BF66E40" w14:textId="0B6BE9DE" w:rsidR="00353689" w:rsidRPr="00744368" w:rsidRDefault="00353689" w:rsidP="00277610">
      <w:pPr>
        <w:pStyle w:val="Titre13"/>
        <w:kinsoku w:val="0"/>
        <w:overflowPunct w:val="0"/>
        <w:spacing w:before="360" w:after="240"/>
        <w:ind w:right="51"/>
        <w:jc w:val="both"/>
        <w:rPr>
          <w:color w:val="000080"/>
          <w:sz w:val="16"/>
          <w:szCs w:val="16"/>
        </w:rPr>
      </w:pPr>
    </w:p>
    <w:p w14:paraId="0E61BBA7" w14:textId="0F07759F" w:rsidR="00353689" w:rsidRPr="00744368" w:rsidRDefault="00353689" w:rsidP="00277610">
      <w:pPr>
        <w:pStyle w:val="Titre13"/>
        <w:kinsoku w:val="0"/>
        <w:overflowPunct w:val="0"/>
        <w:spacing w:before="360" w:after="240"/>
        <w:ind w:right="51"/>
        <w:jc w:val="both"/>
        <w:rPr>
          <w:color w:val="000080"/>
          <w:sz w:val="16"/>
          <w:szCs w:val="16"/>
        </w:rPr>
      </w:pPr>
    </w:p>
    <w:p w14:paraId="08EE5974" w14:textId="7013BEDC" w:rsidR="00353689" w:rsidRDefault="00353689" w:rsidP="00277610">
      <w:pPr>
        <w:pStyle w:val="Titre13"/>
        <w:kinsoku w:val="0"/>
        <w:overflowPunct w:val="0"/>
        <w:spacing w:before="360" w:after="240"/>
        <w:ind w:right="51"/>
        <w:jc w:val="both"/>
        <w:rPr>
          <w:color w:val="000080"/>
        </w:rPr>
      </w:pPr>
    </w:p>
    <w:p w14:paraId="4CD56EE8" w14:textId="330CA6A1" w:rsidR="00353689" w:rsidRDefault="00353689" w:rsidP="00277610">
      <w:pPr>
        <w:pStyle w:val="Titre13"/>
        <w:kinsoku w:val="0"/>
        <w:overflowPunct w:val="0"/>
        <w:spacing w:before="360" w:after="240"/>
        <w:ind w:right="51"/>
        <w:jc w:val="both"/>
        <w:rPr>
          <w:color w:val="000080"/>
        </w:rPr>
      </w:pPr>
    </w:p>
    <w:p w14:paraId="07613AFE" w14:textId="3820E735" w:rsidR="00353689" w:rsidRDefault="00353689" w:rsidP="00277610">
      <w:pPr>
        <w:pStyle w:val="Titre13"/>
        <w:kinsoku w:val="0"/>
        <w:overflowPunct w:val="0"/>
        <w:spacing w:before="360" w:after="240"/>
        <w:ind w:right="51"/>
        <w:jc w:val="both"/>
        <w:rPr>
          <w:color w:val="000080"/>
        </w:rPr>
      </w:pPr>
    </w:p>
    <w:p w14:paraId="6152BA4A" w14:textId="3DC18126" w:rsidR="00353689" w:rsidRDefault="00353689" w:rsidP="00277610">
      <w:pPr>
        <w:pStyle w:val="Titre13"/>
        <w:kinsoku w:val="0"/>
        <w:overflowPunct w:val="0"/>
        <w:spacing w:before="360" w:after="240"/>
        <w:ind w:right="51"/>
        <w:jc w:val="both"/>
        <w:rPr>
          <w:color w:val="000080"/>
        </w:rPr>
      </w:pPr>
    </w:p>
    <w:p w14:paraId="43846798" w14:textId="4987156C" w:rsidR="00353689" w:rsidRDefault="00353689" w:rsidP="00277610">
      <w:pPr>
        <w:pStyle w:val="Titre13"/>
        <w:kinsoku w:val="0"/>
        <w:overflowPunct w:val="0"/>
        <w:spacing w:before="360" w:after="240"/>
        <w:ind w:right="51"/>
        <w:jc w:val="both"/>
        <w:rPr>
          <w:color w:val="000080"/>
        </w:rPr>
      </w:pPr>
    </w:p>
    <w:p w14:paraId="07DC593E" w14:textId="77777777" w:rsidR="00353689" w:rsidRDefault="00353689" w:rsidP="00277610">
      <w:pPr>
        <w:pStyle w:val="Titre13"/>
        <w:kinsoku w:val="0"/>
        <w:overflowPunct w:val="0"/>
        <w:spacing w:before="360" w:after="240"/>
        <w:ind w:right="51"/>
        <w:jc w:val="both"/>
        <w:rPr>
          <w:color w:val="000080"/>
        </w:rPr>
      </w:pPr>
    </w:p>
    <w:sectPr w:rsidR="00353689" w:rsidSect="00756201">
      <w:footerReference w:type="default" r:id="rId32"/>
      <w:footerReference w:type="first" r:id="rId33"/>
      <w:pgSz w:w="11904" w:h="16840" w:code="9"/>
      <w:pgMar w:top="851" w:right="845" w:bottom="284" w:left="851" w:header="426" w:footer="340" w:gutter="0"/>
      <w:cols w:space="720" w:equalWidth="0">
        <w:col w:w="10208"/>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3761" w14:textId="77777777" w:rsidR="004B09F3" w:rsidRDefault="004B09F3" w:rsidP="00947860">
      <w:r>
        <w:separator/>
      </w:r>
    </w:p>
  </w:endnote>
  <w:endnote w:type="continuationSeparator" w:id="0">
    <w:p w14:paraId="33A661C9" w14:textId="77777777" w:rsidR="004B09F3" w:rsidRDefault="004B09F3" w:rsidP="0094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5603"/>
      <w:docPartObj>
        <w:docPartGallery w:val="Page Numbers (Bottom of Page)"/>
        <w:docPartUnique/>
      </w:docPartObj>
    </w:sdtPr>
    <w:sdtEndPr>
      <w:rPr>
        <w:rFonts w:ascii="Tahoma" w:hAnsi="Tahoma" w:cs="Tahoma"/>
        <w:sz w:val="16"/>
        <w:szCs w:val="16"/>
      </w:rPr>
    </w:sdtEndPr>
    <w:sdtContent>
      <w:sdt>
        <w:sdtPr>
          <w:rPr>
            <w:rFonts w:ascii="Tahoma" w:hAnsi="Tahoma" w:cs="Tahoma"/>
            <w:sz w:val="16"/>
            <w:szCs w:val="16"/>
          </w:rPr>
          <w:id w:val="1923370741"/>
          <w:docPartObj>
            <w:docPartGallery w:val="Page Numbers (Top of Page)"/>
            <w:docPartUnique/>
          </w:docPartObj>
        </w:sdtPr>
        <w:sdtEndPr/>
        <w:sdtContent>
          <w:p w14:paraId="1EAA1B3A" w14:textId="418C06F6" w:rsidR="008C7EF4" w:rsidRDefault="008C7EF4" w:rsidP="00EB77AD">
            <w:pPr>
              <w:pStyle w:val="Pieddepage"/>
              <w:jc w:val="center"/>
              <w:rPr>
                <w:rFonts w:ascii="Tahoma" w:hAnsi="Tahoma" w:cs="Tahoma"/>
                <w:b/>
                <w:bCs/>
                <w:sz w:val="16"/>
                <w:szCs w:val="16"/>
              </w:rPr>
            </w:pPr>
            <w:r w:rsidRPr="008C7EF4">
              <w:rPr>
                <w:rFonts w:ascii="Tahoma" w:hAnsi="Tahoma" w:cs="Tahoma"/>
                <w:sz w:val="16"/>
                <w:szCs w:val="16"/>
              </w:rPr>
              <w:t xml:space="preserve">Page </w:t>
            </w:r>
            <w:r w:rsidRPr="008C7EF4">
              <w:rPr>
                <w:rFonts w:ascii="Tahoma" w:hAnsi="Tahoma" w:cs="Tahoma"/>
                <w:b/>
                <w:bCs/>
                <w:sz w:val="16"/>
                <w:szCs w:val="16"/>
              </w:rPr>
              <w:fldChar w:fldCharType="begin"/>
            </w:r>
            <w:r w:rsidRPr="008C7EF4">
              <w:rPr>
                <w:rFonts w:ascii="Tahoma" w:hAnsi="Tahoma" w:cs="Tahoma"/>
                <w:b/>
                <w:bCs/>
                <w:sz w:val="16"/>
                <w:szCs w:val="16"/>
              </w:rPr>
              <w:instrText>PAGE</w:instrText>
            </w:r>
            <w:r w:rsidRPr="008C7EF4">
              <w:rPr>
                <w:rFonts w:ascii="Tahoma" w:hAnsi="Tahoma" w:cs="Tahoma"/>
                <w:b/>
                <w:bCs/>
                <w:sz w:val="16"/>
                <w:szCs w:val="16"/>
              </w:rPr>
              <w:fldChar w:fldCharType="separate"/>
            </w:r>
            <w:r w:rsidRPr="008C7EF4">
              <w:rPr>
                <w:rFonts w:ascii="Tahoma" w:hAnsi="Tahoma" w:cs="Tahoma"/>
                <w:b/>
                <w:bCs/>
                <w:sz w:val="16"/>
                <w:szCs w:val="16"/>
              </w:rPr>
              <w:t>2</w:t>
            </w:r>
            <w:r w:rsidRPr="008C7EF4">
              <w:rPr>
                <w:rFonts w:ascii="Tahoma" w:hAnsi="Tahoma" w:cs="Tahoma"/>
                <w:b/>
                <w:bCs/>
                <w:sz w:val="16"/>
                <w:szCs w:val="16"/>
              </w:rPr>
              <w:fldChar w:fldCharType="end"/>
            </w:r>
            <w:r w:rsidRPr="008C7EF4">
              <w:rPr>
                <w:rFonts w:ascii="Tahoma" w:hAnsi="Tahoma" w:cs="Tahoma"/>
                <w:sz w:val="16"/>
                <w:szCs w:val="16"/>
              </w:rPr>
              <w:t xml:space="preserve"> sur </w:t>
            </w:r>
            <w:r w:rsidRPr="008C7EF4">
              <w:rPr>
                <w:rFonts w:ascii="Tahoma" w:hAnsi="Tahoma" w:cs="Tahoma"/>
                <w:b/>
                <w:bCs/>
                <w:sz w:val="16"/>
                <w:szCs w:val="16"/>
              </w:rPr>
              <w:fldChar w:fldCharType="begin"/>
            </w:r>
            <w:r w:rsidRPr="008C7EF4">
              <w:rPr>
                <w:rFonts w:ascii="Tahoma" w:hAnsi="Tahoma" w:cs="Tahoma"/>
                <w:b/>
                <w:bCs/>
                <w:sz w:val="16"/>
                <w:szCs w:val="16"/>
              </w:rPr>
              <w:instrText>NUMPAGES</w:instrText>
            </w:r>
            <w:r w:rsidRPr="008C7EF4">
              <w:rPr>
                <w:rFonts w:ascii="Tahoma" w:hAnsi="Tahoma" w:cs="Tahoma"/>
                <w:b/>
                <w:bCs/>
                <w:sz w:val="16"/>
                <w:szCs w:val="16"/>
              </w:rPr>
              <w:fldChar w:fldCharType="separate"/>
            </w:r>
            <w:r w:rsidRPr="008C7EF4">
              <w:rPr>
                <w:rFonts w:ascii="Tahoma" w:hAnsi="Tahoma" w:cs="Tahoma"/>
                <w:b/>
                <w:bCs/>
                <w:sz w:val="16"/>
                <w:szCs w:val="16"/>
              </w:rPr>
              <w:t>2</w:t>
            </w:r>
            <w:r w:rsidRPr="008C7EF4">
              <w:rPr>
                <w:rFonts w:ascii="Tahoma" w:hAnsi="Tahoma" w:cs="Tahoma"/>
                <w:b/>
                <w:bCs/>
                <w:sz w:val="16"/>
                <w:szCs w:val="16"/>
              </w:rPr>
              <w:fldChar w:fldCharType="end"/>
            </w:r>
          </w:p>
          <w:p w14:paraId="36B69926" w14:textId="4B693FCD" w:rsidR="008C7EF4" w:rsidRPr="008C7EF4" w:rsidRDefault="008C7EF4" w:rsidP="008C7EF4">
            <w:pPr>
              <w:pStyle w:val="Pieddepage"/>
              <w:rPr>
                <w:rFonts w:ascii="Tahoma" w:hAnsi="Tahoma" w:cs="Tahoma"/>
                <w:sz w:val="16"/>
                <w:szCs w:val="16"/>
              </w:rPr>
            </w:pPr>
            <w:r>
              <w:rPr>
                <w:rFonts w:ascii="Tahoma" w:hAnsi="Tahoma" w:cs="Tahoma"/>
                <w:b/>
                <w:bCs/>
                <w:sz w:val="16"/>
                <w:szCs w:val="16"/>
              </w:rPr>
              <w:t>Mise à jour 12/07/2022</w:t>
            </w:r>
          </w:p>
        </w:sdtContent>
      </w:sdt>
    </w:sdtContent>
  </w:sdt>
  <w:p w14:paraId="64EB611C" w14:textId="3B2FF18C" w:rsidR="009B7786" w:rsidRPr="005D7CCB" w:rsidRDefault="009B7786">
    <w:pPr>
      <w:pStyle w:val="Pieddepage"/>
      <w:rPr>
        <w:rFonts w:ascii="Arial" w:hAnsi="Arial" w:cs="Arial"/>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723818383"/>
      <w:docPartObj>
        <w:docPartGallery w:val="Page Numbers (Bottom of Page)"/>
        <w:docPartUnique/>
      </w:docPartObj>
    </w:sdtPr>
    <w:sdtEndPr/>
    <w:sdtContent>
      <w:sdt>
        <w:sdtPr>
          <w:rPr>
            <w:rFonts w:ascii="Tahoma" w:hAnsi="Tahoma" w:cs="Tahoma"/>
            <w:sz w:val="16"/>
            <w:szCs w:val="16"/>
          </w:rPr>
          <w:id w:val="1728636285"/>
          <w:docPartObj>
            <w:docPartGallery w:val="Page Numbers (Top of Page)"/>
            <w:docPartUnique/>
          </w:docPartObj>
        </w:sdtPr>
        <w:sdtEndPr/>
        <w:sdtContent>
          <w:p w14:paraId="0F9DD5BC" w14:textId="77777777" w:rsidR="00B907EA" w:rsidRDefault="00B907EA">
            <w:pPr>
              <w:pStyle w:val="Pieddepage"/>
              <w:jc w:val="center"/>
              <w:rPr>
                <w:rFonts w:ascii="Tahoma" w:hAnsi="Tahoma" w:cs="Tahoma"/>
                <w:sz w:val="16"/>
                <w:szCs w:val="16"/>
              </w:rPr>
            </w:pPr>
            <w:r w:rsidRPr="00B907EA">
              <w:rPr>
                <w:rFonts w:ascii="Tahoma" w:hAnsi="Tahoma" w:cs="Tahoma"/>
                <w:sz w:val="16"/>
                <w:szCs w:val="16"/>
              </w:rPr>
              <w:t xml:space="preserve">Page </w:t>
            </w:r>
            <w:r w:rsidRPr="00B907EA">
              <w:rPr>
                <w:rFonts w:ascii="Tahoma" w:hAnsi="Tahoma" w:cs="Tahoma"/>
                <w:sz w:val="16"/>
                <w:szCs w:val="16"/>
              </w:rPr>
              <w:fldChar w:fldCharType="begin"/>
            </w:r>
            <w:r w:rsidRPr="00B907EA">
              <w:rPr>
                <w:rFonts w:ascii="Tahoma" w:hAnsi="Tahoma" w:cs="Tahoma"/>
                <w:sz w:val="16"/>
                <w:szCs w:val="16"/>
              </w:rPr>
              <w:instrText>PAGE</w:instrText>
            </w:r>
            <w:r w:rsidRPr="00B907EA">
              <w:rPr>
                <w:rFonts w:ascii="Tahoma" w:hAnsi="Tahoma" w:cs="Tahoma"/>
                <w:sz w:val="16"/>
                <w:szCs w:val="16"/>
              </w:rPr>
              <w:fldChar w:fldCharType="separate"/>
            </w:r>
            <w:r w:rsidRPr="00B907EA">
              <w:rPr>
                <w:rFonts w:ascii="Tahoma" w:hAnsi="Tahoma" w:cs="Tahoma"/>
                <w:sz w:val="16"/>
                <w:szCs w:val="16"/>
              </w:rPr>
              <w:t>2</w:t>
            </w:r>
            <w:r w:rsidRPr="00B907EA">
              <w:rPr>
                <w:rFonts w:ascii="Tahoma" w:hAnsi="Tahoma" w:cs="Tahoma"/>
                <w:sz w:val="16"/>
                <w:szCs w:val="16"/>
              </w:rPr>
              <w:fldChar w:fldCharType="end"/>
            </w:r>
            <w:r w:rsidRPr="00B907EA">
              <w:rPr>
                <w:rFonts w:ascii="Tahoma" w:hAnsi="Tahoma" w:cs="Tahoma"/>
                <w:sz w:val="16"/>
                <w:szCs w:val="16"/>
              </w:rPr>
              <w:t xml:space="preserve"> sur </w:t>
            </w:r>
            <w:r w:rsidRPr="00B907EA">
              <w:rPr>
                <w:rFonts w:ascii="Tahoma" w:hAnsi="Tahoma" w:cs="Tahoma"/>
                <w:sz w:val="16"/>
                <w:szCs w:val="16"/>
              </w:rPr>
              <w:fldChar w:fldCharType="begin"/>
            </w:r>
            <w:r w:rsidRPr="00B907EA">
              <w:rPr>
                <w:rFonts w:ascii="Tahoma" w:hAnsi="Tahoma" w:cs="Tahoma"/>
                <w:sz w:val="16"/>
                <w:szCs w:val="16"/>
              </w:rPr>
              <w:instrText>NUMPAGES</w:instrText>
            </w:r>
            <w:r w:rsidRPr="00B907EA">
              <w:rPr>
                <w:rFonts w:ascii="Tahoma" w:hAnsi="Tahoma" w:cs="Tahoma"/>
                <w:sz w:val="16"/>
                <w:szCs w:val="16"/>
              </w:rPr>
              <w:fldChar w:fldCharType="separate"/>
            </w:r>
            <w:r w:rsidRPr="00B907EA">
              <w:rPr>
                <w:rFonts w:ascii="Tahoma" w:hAnsi="Tahoma" w:cs="Tahoma"/>
                <w:sz w:val="16"/>
                <w:szCs w:val="16"/>
              </w:rPr>
              <w:t>2</w:t>
            </w:r>
            <w:r w:rsidRPr="00B907EA">
              <w:rPr>
                <w:rFonts w:ascii="Tahoma" w:hAnsi="Tahoma" w:cs="Tahoma"/>
                <w:sz w:val="16"/>
                <w:szCs w:val="16"/>
              </w:rPr>
              <w:fldChar w:fldCharType="end"/>
            </w:r>
          </w:p>
          <w:p w14:paraId="644A4609" w14:textId="0A855AB6" w:rsidR="00B907EA" w:rsidRPr="00B907EA" w:rsidRDefault="00B907EA" w:rsidP="00B907EA">
            <w:pPr>
              <w:pStyle w:val="Pieddepage"/>
              <w:rPr>
                <w:rFonts w:ascii="Tahoma" w:hAnsi="Tahoma" w:cs="Tahoma"/>
                <w:sz w:val="16"/>
                <w:szCs w:val="16"/>
              </w:rPr>
            </w:pPr>
            <w:r>
              <w:rPr>
                <w:rFonts w:ascii="Tahoma" w:hAnsi="Tahoma" w:cs="Tahoma"/>
                <w:sz w:val="16"/>
                <w:szCs w:val="16"/>
              </w:rPr>
              <w:t>Mise à jour 12/07/2022</w:t>
            </w:r>
          </w:p>
        </w:sdtContent>
      </w:sdt>
    </w:sdtContent>
  </w:sdt>
  <w:p w14:paraId="42F1DBCA" w14:textId="3A518439" w:rsidR="009B7786" w:rsidRPr="003C0781" w:rsidRDefault="009B7786" w:rsidP="003C0781">
    <w:pPr>
      <w:pStyle w:val="Pieddepage"/>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502D" w14:textId="77777777" w:rsidR="004B09F3" w:rsidRDefault="004B09F3" w:rsidP="00947860">
      <w:r>
        <w:separator/>
      </w:r>
    </w:p>
  </w:footnote>
  <w:footnote w:type="continuationSeparator" w:id="0">
    <w:p w14:paraId="6EE16484" w14:textId="77777777" w:rsidR="004B09F3" w:rsidRDefault="004B09F3" w:rsidP="00947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BE623F78"/>
    <w:lvl w:ilvl="0">
      <w:numFmt w:val="bullet"/>
      <w:lvlText w:val="-"/>
      <w:lvlJc w:val="left"/>
      <w:pPr>
        <w:ind w:hanging="135"/>
      </w:pPr>
      <w:rPr>
        <w:rFonts w:ascii="Arial" w:hAnsi="Arial" w:cs="Arial"/>
        <w:b w:val="0"/>
        <w:bCs w:val="0"/>
        <w:sz w:val="22"/>
        <w:szCs w:val="22"/>
      </w:rPr>
    </w:lvl>
    <w:lvl w:ilvl="1">
      <w:start w:val="1"/>
      <w:numFmt w:val="upperLetter"/>
      <w:lvlText w:val="%2 -"/>
      <w:lvlJc w:val="left"/>
      <w:pPr>
        <w:ind w:hanging="360"/>
      </w:pPr>
      <w:rPr>
        <w:rFonts w:hint="default"/>
        <w:b/>
        <w:bCs/>
        <w:sz w:val="20"/>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B12728"/>
    <w:multiLevelType w:val="hybridMultilevel"/>
    <w:tmpl w:val="A6440AD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36646B"/>
    <w:multiLevelType w:val="hybridMultilevel"/>
    <w:tmpl w:val="4FA01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C0872"/>
    <w:multiLevelType w:val="hybridMultilevel"/>
    <w:tmpl w:val="7D383290"/>
    <w:lvl w:ilvl="0" w:tplc="CD000DA8">
      <w:start w:val="1"/>
      <w:numFmt w:val="bullet"/>
      <w:lvlText w:val=""/>
      <w:lvlJc w:val="left"/>
      <w:pPr>
        <w:tabs>
          <w:tab w:val="num" w:pos="965"/>
        </w:tabs>
        <w:ind w:left="965" w:hanging="397"/>
      </w:pPr>
      <w:rPr>
        <w:rFonts w:ascii="Wingdings 3" w:hAnsi="Wingdings 3" w:hint="default"/>
        <w:color w:val="auto"/>
      </w:rPr>
    </w:lvl>
    <w:lvl w:ilvl="1" w:tplc="040C0003">
      <w:start w:val="1"/>
      <w:numFmt w:val="bullet"/>
      <w:lvlText w:val="o"/>
      <w:lvlJc w:val="left"/>
      <w:pPr>
        <w:tabs>
          <w:tab w:val="num" w:pos="-339"/>
        </w:tabs>
        <w:ind w:left="-339" w:hanging="360"/>
      </w:pPr>
      <w:rPr>
        <w:rFonts w:ascii="Courier New" w:hAnsi="Courier New" w:cs="Courier New" w:hint="default"/>
      </w:rPr>
    </w:lvl>
    <w:lvl w:ilvl="2" w:tplc="040C0005">
      <w:start w:val="1"/>
      <w:numFmt w:val="bullet"/>
      <w:lvlText w:val=""/>
      <w:lvlJc w:val="left"/>
      <w:pPr>
        <w:tabs>
          <w:tab w:val="num" w:pos="381"/>
        </w:tabs>
        <w:ind w:left="381" w:hanging="360"/>
      </w:pPr>
      <w:rPr>
        <w:rFonts w:ascii="Wingdings" w:hAnsi="Wingdings" w:hint="default"/>
      </w:rPr>
    </w:lvl>
    <w:lvl w:ilvl="3" w:tplc="040C0001">
      <w:start w:val="1"/>
      <w:numFmt w:val="bullet"/>
      <w:lvlText w:val=""/>
      <w:lvlJc w:val="left"/>
      <w:pPr>
        <w:tabs>
          <w:tab w:val="num" w:pos="1101"/>
        </w:tabs>
        <w:ind w:left="1101" w:hanging="360"/>
      </w:pPr>
      <w:rPr>
        <w:rFonts w:ascii="Symbol" w:hAnsi="Symbol" w:hint="default"/>
      </w:rPr>
    </w:lvl>
    <w:lvl w:ilvl="4" w:tplc="040C0003" w:tentative="1">
      <w:start w:val="1"/>
      <w:numFmt w:val="bullet"/>
      <w:lvlText w:val="o"/>
      <w:lvlJc w:val="left"/>
      <w:pPr>
        <w:tabs>
          <w:tab w:val="num" w:pos="1821"/>
        </w:tabs>
        <w:ind w:left="1821" w:hanging="360"/>
      </w:pPr>
      <w:rPr>
        <w:rFonts w:ascii="Courier New" w:hAnsi="Courier New" w:cs="Courier New" w:hint="default"/>
      </w:rPr>
    </w:lvl>
    <w:lvl w:ilvl="5" w:tplc="040C0005" w:tentative="1">
      <w:start w:val="1"/>
      <w:numFmt w:val="bullet"/>
      <w:lvlText w:val=""/>
      <w:lvlJc w:val="left"/>
      <w:pPr>
        <w:tabs>
          <w:tab w:val="num" w:pos="2541"/>
        </w:tabs>
        <w:ind w:left="2541" w:hanging="360"/>
      </w:pPr>
      <w:rPr>
        <w:rFonts w:ascii="Wingdings" w:hAnsi="Wingdings" w:hint="default"/>
      </w:rPr>
    </w:lvl>
    <w:lvl w:ilvl="6" w:tplc="040C0001" w:tentative="1">
      <w:start w:val="1"/>
      <w:numFmt w:val="bullet"/>
      <w:lvlText w:val=""/>
      <w:lvlJc w:val="left"/>
      <w:pPr>
        <w:tabs>
          <w:tab w:val="num" w:pos="3261"/>
        </w:tabs>
        <w:ind w:left="3261" w:hanging="360"/>
      </w:pPr>
      <w:rPr>
        <w:rFonts w:ascii="Symbol" w:hAnsi="Symbol" w:hint="default"/>
      </w:rPr>
    </w:lvl>
    <w:lvl w:ilvl="7" w:tplc="040C0003" w:tentative="1">
      <w:start w:val="1"/>
      <w:numFmt w:val="bullet"/>
      <w:lvlText w:val="o"/>
      <w:lvlJc w:val="left"/>
      <w:pPr>
        <w:tabs>
          <w:tab w:val="num" w:pos="3981"/>
        </w:tabs>
        <w:ind w:left="3981" w:hanging="360"/>
      </w:pPr>
      <w:rPr>
        <w:rFonts w:ascii="Courier New" w:hAnsi="Courier New" w:cs="Courier New" w:hint="default"/>
      </w:rPr>
    </w:lvl>
    <w:lvl w:ilvl="8" w:tplc="040C0005" w:tentative="1">
      <w:start w:val="1"/>
      <w:numFmt w:val="bullet"/>
      <w:lvlText w:val=""/>
      <w:lvlJc w:val="left"/>
      <w:pPr>
        <w:tabs>
          <w:tab w:val="num" w:pos="4701"/>
        </w:tabs>
        <w:ind w:left="4701" w:hanging="360"/>
      </w:pPr>
      <w:rPr>
        <w:rFonts w:ascii="Wingdings" w:hAnsi="Wingdings" w:hint="default"/>
      </w:rPr>
    </w:lvl>
  </w:abstractNum>
  <w:abstractNum w:abstractNumId="4" w15:restartNumberingAfterBreak="0">
    <w:nsid w:val="12184DB0"/>
    <w:multiLevelType w:val="hybridMultilevel"/>
    <w:tmpl w:val="4178F866"/>
    <w:lvl w:ilvl="0" w:tplc="410E353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6F3560"/>
    <w:multiLevelType w:val="hybridMultilevel"/>
    <w:tmpl w:val="A64AE2A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68C1521"/>
    <w:multiLevelType w:val="hybridMultilevel"/>
    <w:tmpl w:val="94E488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D345198"/>
    <w:multiLevelType w:val="hybridMultilevel"/>
    <w:tmpl w:val="D33C4832"/>
    <w:lvl w:ilvl="0" w:tplc="2E06F6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F05B98">
      <w:start w:val="1"/>
      <w:numFmt w:val="lowerLetter"/>
      <w:lvlText w:val="%2"/>
      <w:lvlJc w:val="left"/>
      <w:pPr>
        <w:ind w:left="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6A6C2">
      <w:start w:val="1"/>
      <w:numFmt w:val="decimal"/>
      <w:lvlRestart w:val="0"/>
      <w:lvlText w:val="%3."/>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4432AC">
      <w:start w:val="1"/>
      <w:numFmt w:val="decimal"/>
      <w:lvlText w:val="%4"/>
      <w:lvlJc w:val="left"/>
      <w:pPr>
        <w:ind w:left="1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743502">
      <w:start w:val="1"/>
      <w:numFmt w:val="lowerLetter"/>
      <w:lvlText w:val="%5"/>
      <w:lvlJc w:val="left"/>
      <w:pPr>
        <w:ind w:left="2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886D7A">
      <w:start w:val="1"/>
      <w:numFmt w:val="lowerRoman"/>
      <w:lvlText w:val="%6"/>
      <w:lvlJc w:val="left"/>
      <w:pPr>
        <w:ind w:left="2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528CA6">
      <w:start w:val="1"/>
      <w:numFmt w:val="decimal"/>
      <w:lvlText w:val="%7"/>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08C468">
      <w:start w:val="1"/>
      <w:numFmt w:val="lowerLetter"/>
      <w:lvlText w:val="%8"/>
      <w:lvlJc w:val="left"/>
      <w:pPr>
        <w:ind w:left="4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14E99C">
      <w:start w:val="1"/>
      <w:numFmt w:val="lowerRoman"/>
      <w:lvlText w:val="%9"/>
      <w:lvlJc w:val="left"/>
      <w:pPr>
        <w:ind w:left="5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250610B"/>
    <w:multiLevelType w:val="hybridMultilevel"/>
    <w:tmpl w:val="62F239DA"/>
    <w:lvl w:ilvl="0" w:tplc="CAC0B5F4">
      <w:start w:val="1"/>
      <w:numFmt w:val="bullet"/>
      <w:lvlText w:val=""/>
      <w:lvlJc w:val="left"/>
      <w:pPr>
        <w:tabs>
          <w:tab w:val="num" w:pos="360"/>
        </w:tabs>
        <w:ind w:left="360" w:hanging="360"/>
      </w:pPr>
      <w:rPr>
        <w:rFonts w:ascii="Symbol" w:hAnsi="Symbol" w:hint="default"/>
      </w:rPr>
    </w:lvl>
    <w:lvl w:ilvl="1" w:tplc="5C6649FE">
      <w:start w:val="1"/>
      <w:numFmt w:val="bullet"/>
      <w:pStyle w:val="Pucenoire1"/>
      <w:lvlText w:val=""/>
      <w:lvlJc w:val="left"/>
      <w:pPr>
        <w:tabs>
          <w:tab w:val="num" w:pos="972"/>
        </w:tabs>
        <w:ind w:left="952" w:hanging="340"/>
      </w:pPr>
      <w:rPr>
        <w:rFonts w:ascii="Symbol" w:hAnsi="Symbol" w:hint="default"/>
      </w:rPr>
    </w:lvl>
    <w:lvl w:ilvl="2" w:tplc="040C0005" w:tentative="1">
      <w:start w:val="1"/>
      <w:numFmt w:val="bullet"/>
      <w:lvlText w:val=""/>
      <w:lvlJc w:val="left"/>
      <w:pPr>
        <w:tabs>
          <w:tab w:val="num" w:pos="1692"/>
        </w:tabs>
        <w:ind w:left="1692" w:hanging="360"/>
      </w:pPr>
      <w:rPr>
        <w:rFonts w:ascii="Wingdings" w:hAnsi="Wingdings" w:hint="default"/>
      </w:rPr>
    </w:lvl>
    <w:lvl w:ilvl="3" w:tplc="040C0001" w:tentative="1">
      <w:start w:val="1"/>
      <w:numFmt w:val="bullet"/>
      <w:lvlText w:val=""/>
      <w:lvlJc w:val="left"/>
      <w:pPr>
        <w:tabs>
          <w:tab w:val="num" w:pos="2412"/>
        </w:tabs>
        <w:ind w:left="2412" w:hanging="360"/>
      </w:pPr>
      <w:rPr>
        <w:rFonts w:ascii="Symbol" w:hAnsi="Symbol" w:hint="default"/>
      </w:rPr>
    </w:lvl>
    <w:lvl w:ilvl="4" w:tplc="040C0003" w:tentative="1">
      <w:start w:val="1"/>
      <w:numFmt w:val="bullet"/>
      <w:lvlText w:val="o"/>
      <w:lvlJc w:val="left"/>
      <w:pPr>
        <w:tabs>
          <w:tab w:val="num" w:pos="3132"/>
        </w:tabs>
        <w:ind w:left="3132" w:hanging="360"/>
      </w:pPr>
      <w:rPr>
        <w:rFonts w:ascii="Courier New" w:hAnsi="Courier New" w:hint="default"/>
      </w:rPr>
    </w:lvl>
    <w:lvl w:ilvl="5" w:tplc="040C0005" w:tentative="1">
      <w:start w:val="1"/>
      <w:numFmt w:val="bullet"/>
      <w:lvlText w:val=""/>
      <w:lvlJc w:val="left"/>
      <w:pPr>
        <w:tabs>
          <w:tab w:val="num" w:pos="3852"/>
        </w:tabs>
        <w:ind w:left="3852" w:hanging="360"/>
      </w:pPr>
      <w:rPr>
        <w:rFonts w:ascii="Wingdings" w:hAnsi="Wingdings" w:hint="default"/>
      </w:rPr>
    </w:lvl>
    <w:lvl w:ilvl="6" w:tplc="040C0001" w:tentative="1">
      <w:start w:val="1"/>
      <w:numFmt w:val="bullet"/>
      <w:lvlText w:val=""/>
      <w:lvlJc w:val="left"/>
      <w:pPr>
        <w:tabs>
          <w:tab w:val="num" w:pos="4572"/>
        </w:tabs>
        <w:ind w:left="4572" w:hanging="360"/>
      </w:pPr>
      <w:rPr>
        <w:rFonts w:ascii="Symbol" w:hAnsi="Symbol" w:hint="default"/>
      </w:rPr>
    </w:lvl>
    <w:lvl w:ilvl="7" w:tplc="040C0003" w:tentative="1">
      <w:start w:val="1"/>
      <w:numFmt w:val="bullet"/>
      <w:lvlText w:val="o"/>
      <w:lvlJc w:val="left"/>
      <w:pPr>
        <w:tabs>
          <w:tab w:val="num" w:pos="5292"/>
        </w:tabs>
        <w:ind w:left="5292" w:hanging="360"/>
      </w:pPr>
      <w:rPr>
        <w:rFonts w:ascii="Courier New" w:hAnsi="Courier New" w:hint="default"/>
      </w:rPr>
    </w:lvl>
    <w:lvl w:ilvl="8" w:tplc="040C0005" w:tentative="1">
      <w:start w:val="1"/>
      <w:numFmt w:val="bullet"/>
      <w:lvlText w:val=""/>
      <w:lvlJc w:val="left"/>
      <w:pPr>
        <w:tabs>
          <w:tab w:val="num" w:pos="6012"/>
        </w:tabs>
        <w:ind w:left="6012" w:hanging="360"/>
      </w:pPr>
      <w:rPr>
        <w:rFonts w:ascii="Wingdings" w:hAnsi="Wingdings" w:hint="default"/>
      </w:rPr>
    </w:lvl>
  </w:abstractNum>
  <w:abstractNum w:abstractNumId="9" w15:restartNumberingAfterBreak="0">
    <w:nsid w:val="337438CB"/>
    <w:multiLevelType w:val="hybridMultilevel"/>
    <w:tmpl w:val="E2D6E0F2"/>
    <w:lvl w:ilvl="0" w:tplc="410E353A">
      <w:start w:val="1"/>
      <w:numFmt w:val="bullet"/>
      <w:lvlText w:val=""/>
      <w:lvlJc w:val="left"/>
      <w:pPr>
        <w:tabs>
          <w:tab w:val="num" w:pos="360"/>
        </w:tabs>
        <w:ind w:left="360" w:hanging="360"/>
      </w:pPr>
      <w:rPr>
        <w:rFonts w:ascii="Wingdings 3" w:hAnsi="Wingdings 3"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3840247"/>
    <w:multiLevelType w:val="hybridMultilevel"/>
    <w:tmpl w:val="25FCB58E"/>
    <w:lvl w:ilvl="0" w:tplc="159A0A46">
      <w:start w:val="1"/>
      <w:numFmt w:val="bullet"/>
      <w:lvlText w:val=""/>
      <w:lvlJc w:val="left"/>
      <w:pPr>
        <w:ind w:left="830" w:hanging="360"/>
      </w:pPr>
      <w:rPr>
        <w:rFonts w:ascii="Wingdings 2" w:hAnsi="Wingdings 2"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11" w15:restartNumberingAfterBreak="0">
    <w:nsid w:val="410945A1"/>
    <w:multiLevelType w:val="hybridMultilevel"/>
    <w:tmpl w:val="FBAA3C34"/>
    <w:lvl w:ilvl="0" w:tplc="410E353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CA570B"/>
    <w:multiLevelType w:val="hybridMultilevel"/>
    <w:tmpl w:val="2DB84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054EE6"/>
    <w:multiLevelType w:val="hybridMultilevel"/>
    <w:tmpl w:val="2A044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BF09FB"/>
    <w:multiLevelType w:val="hybridMultilevel"/>
    <w:tmpl w:val="46A0C764"/>
    <w:lvl w:ilvl="0" w:tplc="159A0A46">
      <w:start w:val="1"/>
      <w:numFmt w:val="bullet"/>
      <w:lvlText w:val=""/>
      <w:lvlJc w:val="left"/>
      <w:pPr>
        <w:ind w:left="830" w:hanging="360"/>
      </w:pPr>
      <w:rPr>
        <w:rFonts w:ascii="Wingdings 2" w:hAnsi="Wingdings 2"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15" w15:restartNumberingAfterBreak="0">
    <w:nsid w:val="61096F04"/>
    <w:multiLevelType w:val="hybridMultilevel"/>
    <w:tmpl w:val="8B745604"/>
    <w:lvl w:ilvl="0" w:tplc="CD000DA8">
      <w:start w:val="1"/>
      <w:numFmt w:val="bullet"/>
      <w:lvlText w:val=""/>
      <w:lvlJc w:val="left"/>
      <w:pPr>
        <w:tabs>
          <w:tab w:val="num" w:pos="965"/>
        </w:tabs>
        <w:ind w:left="965" w:hanging="397"/>
      </w:pPr>
      <w:rPr>
        <w:rFonts w:ascii="Wingdings 3" w:hAnsi="Wingdings 3" w:hint="default"/>
        <w:color w:val="auto"/>
      </w:rPr>
    </w:lvl>
    <w:lvl w:ilvl="1" w:tplc="040C0003">
      <w:start w:val="1"/>
      <w:numFmt w:val="bullet"/>
      <w:lvlText w:val="o"/>
      <w:lvlJc w:val="left"/>
      <w:pPr>
        <w:tabs>
          <w:tab w:val="num" w:pos="-339"/>
        </w:tabs>
        <w:ind w:left="-339" w:hanging="360"/>
      </w:pPr>
      <w:rPr>
        <w:rFonts w:ascii="Courier New" w:hAnsi="Courier New" w:cs="Courier New" w:hint="default"/>
      </w:rPr>
    </w:lvl>
    <w:lvl w:ilvl="2" w:tplc="040C0005">
      <w:start w:val="1"/>
      <w:numFmt w:val="bullet"/>
      <w:lvlText w:val=""/>
      <w:lvlJc w:val="left"/>
      <w:pPr>
        <w:tabs>
          <w:tab w:val="num" w:pos="381"/>
        </w:tabs>
        <w:ind w:left="381" w:hanging="360"/>
      </w:pPr>
      <w:rPr>
        <w:rFonts w:ascii="Wingdings" w:hAnsi="Wingdings" w:hint="default"/>
      </w:rPr>
    </w:lvl>
    <w:lvl w:ilvl="3" w:tplc="040C0001">
      <w:start w:val="1"/>
      <w:numFmt w:val="bullet"/>
      <w:lvlText w:val=""/>
      <w:lvlJc w:val="left"/>
      <w:pPr>
        <w:tabs>
          <w:tab w:val="num" w:pos="1101"/>
        </w:tabs>
        <w:ind w:left="1101" w:hanging="360"/>
      </w:pPr>
      <w:rPr>
        <w:rFonts w:ascii="Symbol" w:hAnsi="Symbol" w:hint="default"/>
      </w:rPr>
    </w:lvl>
    <w:lvl w:ilvl="4" w:tplc="040C0003" w:tentative="1">
      <w:start w:val="1"/>
      <w:numFmt w:val="bullet"/>
      <w:lvlText w:val="o"/>
      <w:lvlJc w:val="left"/>
      <w:pPr>
        <w:tabs>
          <w:tab w:val="num" w:pos="1821"/>
        </w:tabs>
        <w:ind w:left="1821" w:hanging="360"/>
      </w:pPr>
      <w:rPr>
        <w:rFonts w:ascii="Courier New" w:hAnsi="Courier New" w:cs="Courier New" w:hint="default"/>
      </w:rPr>
    </w:lvl>
    <w:lvl w:ilvl="5" w:tplc="040C0005" w:tentative="1">
      <w:start w:val="1"/>
      <w:numFmt w:val="bullet"/>
      <w:lvlText w:val=""/>
      <w:lvlJc w:val="left"/>
      <w:pPr>
        <w:tabs>
          <w:tab w:val="num" w:pos="2541"/>
        </w:tabs>
        <w:ind w:left="2541" w:hanging="360"/>
      </w:pPr>
      <w:rPr>
        <w:rFonts w:ascii="Wingdings" w:hAnsi="Wingdings" w:hint="default"/>
      </w:rPr>
    </w:lvl>
    <w:lvl w:ilvl="6" w:tplc="040C0001" w:tentative="1">
      <w:start w:val="1"/>
      <w:numFmt w:val="bullet"/>
      <w:lvlText w:val=""/>
      <w:lvlJc w:val="left"/>
      <w:pPr>
        <w:tabs>
          <w:tab w:val="num" w:pos="3261"/>
        </w:tabs>
        <w:ind w:left="3261" w:hanging="360"/>
      </w:pPr>
      <w:rPr>
        <w:rFonts w:ascii="Symbol" w:hAnsi="Symbol" w:hint="default"/>
      </w:rPr>
    </w:lvl>
    <w:lvl w:ilvl="7" w:tplc="040C0003" w:tentative="1">
      <w:start w:val="1"/>
      <w:numFmt w:val="bullet"/>
      <w:lvlText w:val="o"/>
      <w:lvlJc w:val="left"/>
      <w:pPr>
        <w:tabs>
          <w:tab w:val="num" w:pos="3981"/>
        </w:tabs>
        <w:ind w:left="3981" w:hanging="360"/>
      </w:pPr>
      <w:rPr>
        <w:rFonts w:ascii="Courier New" w:hAnsi="Courier New" w:cs="Courier New" w:hint="default"/>
      </w:rPr>
    </w:lvl>
    <w:lvl w:ilvl="8" w:tplc="040C0005" w:tentative="1">
      <w:start w:val="1"/>
      <w:numFmt w:val="bullet"/>
      <w:lvlText w:val=""/>
      <w:lvlJc w:val="left"/>
      <w:pPr>
        <w:tabs>
          <w:tab w:val="num" w:pos="4701"/>
        </w:tabs>
        <w:ind w:left="4701" w:hanging="360"/>
      </w:pPr>
      <w:rPr>
        <w:rFonts w:ascii="Wingdings" w:hAnsi="Wingdings" w:hint="default"/>
      </w:rPr>
    </w:lvl>
  </w:abstractNum>
  <w:abstractNum w:abstractNumId="16" w15:restartNumberingAfterBreak="0">
    <w:nsid w:val="6A7A1F5C"/>
    <w:multiLevelType w:val="hybridMultilevel"/>
    <w:tmpl w:val="930A641E"/>
    <w:lvl w:ilvl="0" w:tplc="5DE825D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C4D8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62C9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0A20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009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CA9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28E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666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23E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247155"/>
    <w:multiLevelType w:val="hybridMultilevel"/>
    <w:tmpl w:val="334AFEEE"/>
    <w:lvl w:ilvl="0" w:tplc="CD000DA8">
      <w:start w:val="1"/>
      <w:numFmt w:val="bullet"/>
      <w:lvlText w:val=""/>
      <w:lvlJc w:val="left"/>
      <w:pPr>
        <w:ind w:left="720" w:hanging="360"/>
      </w:pPr>
      <w:rPr>
        <w:rFonts w:ascii="Wingdings 3" w:hAnsi="Wingdings 3"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4509B5"/>
    <w:multiLevelType w:val="hybridMultilevel"/>
    <w:tmpl w:val="EEE6A72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2096047230">
    <w:abstractNumId w:val="0"/>
  </w:num>
  <w:num w:numId="2" w16cid:durableId="102893591">
    <w:abstractNumId w:val="9"/>
  </w:num>
  <w:num w:numId="3" w16cid:durableId="2023244801">
    <w:abstractNumId w:val="11"/>
  </w:num>
  <w:num w:numId="4" w16cid:durableId="1458793932">
    <w:abstractNumId w:val="8"/>
  </w:num>
  <w:num w:numId="5" w16cid:durableId="932201015">
    <w:abstractNumId w:val="3"/>
  </w:num>
  <w:num w:numId="6" w16cid:durableId="2083552794">
    <w:abstractNumId w:val="17"/>
  </w:num>
  <w:num w:numId="7" w16cid:durableId="474834738">
    <w:abstractNumId w:val="12"/>
  </w:num>
  <w:num w:numId="8" w16cid:durableId="364794907">
    <w:abstractNumId w:val="13"/>
  </w:num>
  <w:num w:numId="9" w16cid:durableId="1603220894">
    <w:abstractNumId w:val="5"/>
  </w:num>
  <w:num w:numId="10" w16cid:durableId="207299344">
    <w:abstractNumId w:val="6"/>
  </w:num>
  <w:num w:numId="11" w16cid:durableId="688684371">
    <w:abstractNumId w:val="1"/>
  </w:num>
  <w:num w:numId="12" w16cid:durableId="260334125">
    <w:abstractNumId w:val="4"/>
  </w:num>
  <w:num w:numId="13" w16cid:durableId="1246723481">
    <w:abstractNumId w:val="15"/>
  </w:num>
  <w:num w:numId="14" w16cid:durableId="1576935846">
    <w:abstractNumId w:val="10"/>
  </w:num>
  <w:num w:numId="15" w16cid:durableId="1665236530">
    <w:abstractNumId w:val="14"/>
  </w:num>
  <w:num w:numId="16" w16cid:durableId="1723671237">
    <w:abstractNumId w:val="16"/>
  </w:num>
  <w:num w:numId="17" w16cid:durableId="933710664">
    <w:abstractNumId w:val="7"/>
  </w:num>
  <w:num w:numId="18" w16cid:durableId="1838615878">
    <w:abstractNumId w:val="18"/>
  </w:num>
  <w:num w:numId="19" w16cid:durableId="157805610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43"/>
    <w:rsid w:val="00014CC6"/>
    <w:rsid w:val="00024B73"/>
    <w:rsid w:val="0002631E"/>
    <w:rsid w:val="00033B92"/>
    <w:rsid w:val="00045E67"/>
    <w:rsid w:val="0005186C"/>
    <w:rsid w:val="0007520D"/>
    <w:rsid w:val="00086656"/>
    <w:rsid w:val="0008670B"/>
    <w:rsid w:val="0009172A"/>
    <w:rsid w:val="000A6810"/>
    <w:rsid w:val="000C3E31"/>
    <w:rsid w:val="000C6214"/>
    <w:rsid w:val="000E618D"/>
    <w:rsid w:val="000F5A09"/>
    <w:rsid w:val="00100632"/>
    <w:rsid w:val="0011208A"/>
    <w:rsid w:val="001302C1"/>
    <w:rsid w:val="00130940"/>
    <w:rsid w:val="001349EE"/>
    <w:rsid w:val="001551D8"/>
    <w:rsid w:val="00165292"/>
    <w:rsid w:val="001749B8"/>
    <w:rsid w:val="0017520D"/>
    <w:rsid w:val="001816D7"/>
    <w:rsid w:val="00182245"/>
    <w:rsid w:val="001934C7"/>
    <w:rsid w:val="001A196D"/>
    <w:rsid w:val="001B1107"/>
    <w:rsid w:val="001B522B"/>
    <w:rsid w:val="001B7992"/>
    <w:rsid w:val="001C3628"/>
    <w:rsid w:val="001C741E"/>
    <w:rsid w:val="00200866"/>
    <w:rsid w:val="00221FD9"/>
    <w:rsid w:val="0022478E"/>
    <w:rsid w:val="002313EE"/>
    <w:rsid w:val="00236E0D"/>
    <w:rsid w:val="00272121"/>
    <w:rsid w:val="00277610"/>
    <w:rsid w:val="00287205"/>
    <w:rsid w:val="00292CFF"/>
    <w:rsid w:val="00294C67"/>
    <w:rsid w:val="002A060C"/>
    <w:rsid w:val="002B05A8"/>
    <w:rsid w:val="002C75AD"/>
    <w:rsid w:val="002D078E"/>
    <w:rsid w:val="002D5818"/>
    <w:rsid w:val="002E1226"/>
    <w:rsid w:val="002E4F7E"/>
    <w:rsid w:val="002E5191"/>
    <w:rsid w:val="002E7941"/>
    <w:rsid w:val="002F6ED3"/>
    <w:rsid w:val="00325F63"/>
    <w:rsid w:val="00331543"/>
    <w:rsid w:val="00331930"/>
    <w:rsid w:val="003341BA"/>
    <w:rsid w:val="00353689"/>
    <w:rsid w:val="00357F7D"/>
    <w:rsid w:val="00361ED4"/>
    <w:rsid w:val="003743CD"/>
    <w:rsid w:val="003747F4"/>
    <w:rsid w:val="00376794"/>
    <w:rsid w:val="00382B08"/>
    <w:rsid w:val="00393819"/>
    <w:rsid w:val="003946F5"/>
    <w:rsid w:val="00397F98"/>
    <w:rsid w:val="003A5475"/>
    <w:rsid w:val="003B2D3C"/>
    <w:rsid w:val="003C0781"/>
    <w:rsid w:val="003D60D2"/>
    <w:rsid w:val="003D745B"/>
    <w:rsid w:val="003D7FD5"/>
    <w:rsid w:val="003E4926"/>
    <w:rsid w:val="003E6F0A"/>
    <w:rsid w:val="003F001A"/>
    <w:rsid w:val="003F35CC"/>
    <w:rsid w:val="00403A95"/>
    <w:rsid w:val="00404BD6"/>
    <w:rsid w:val="00405CCD"/>
    <w:rsid w:val="00414AB8"/>
    <w:rsid w:val="0041621E"/>
    <w:rsid w:val="00425B4A"/>
    <w:rsid w:val="004300A5"/>
    <w:rsid w:val="0043236A"/>
    <w:rsid w:val="00434A6C"/>
    <w:rsid w:val="004520BA"/>
    <w:rsid w:val="00482F8D"/>
    <w:rsid w:val="00485FD9"/>
    <w:rsid w:val="00492915"/>
    <w:rsid w:val="004A5CA4"/>
    <w:rsid w:val="004B09F3"/>
    <w:rsid w:val="004B41AC"/>
    <w:rsid w:val="004B71D3"/>
    <w:rsid w:val="004E5524"/>
    <w:rsid w:val="005027D7"/>
    <w:rsid w:val="0050556D"/>
    <w:rsid w:val="00512CB9"/>
    <w:rsid w:val="0051414B"/>
    <w:rsid w:val="0052276D"/>
    <w:rsid w:val="00533C4D"/>
    <w:rsid w:val="005450A2"/>
    <w:rsid w:val="00552A40"/>
    <w:rsid w:val="00573941"/>
    <w:rsid w:val="0058604D"/>
    <w:rsid w:val="00587A65"/>
    <w:rsid w:val="00591F50"/>
    <w:rsid w:val="00596526"/>
    <w:rsid w:val="005A4261"/>
    <w:rsid w:val="005B343D"/>
    <w:rsid w:val="005B4D5E"/>
    <w:rsid w:val="005C41FC"/>
    <w:rsid w:val="005D30BF"/>
    <w:rsid w:val="005D7CCB"/>
    <w:rsid w:val="005E159A"/>
    <w:rsid w:val="005E2658"/>
    <w:rsid w:val="005F5022"/>
    <w:rsid w:val="00601123"/>
    <w:rsid w:val="00604433"/>
    <w:rsid w:val="006157E8"/>
    <w:rsid w:val="0062574A"/>
    <w:rsid w:val="006426CD"/>
    <w:rsid w:val="00642D2F"/>
    <w:rsid w:val="00654B78"/>
    <w:rsid w:val="006570C0"/>
    <w:rsid w:val="006636C2"/>
    <w:rsid w:val="006715AC"/>
    <w:rsid w:val="00676618"/>
    <w:rsid w:val="006A411C"/>
    <w:rsid w:val="006A41FD"/>
    <w:rsid w:val="006C66CC"/>
    <w:rsid w:val="006D1746"/>
    <w:rsid w:val="006D678C"/>
    <w:rsid w:val="006E4210"/>
    <w:rsid w:val="006E573B"/>
    <w:rsid w:val="006E5CBC"/>
    <w:rsid w:val="0071783D"/>
    <w:rsid w:val="007205A6"/>
    <w:rsid w:val="0073777D"/>
    <w:rsid w:val="00744368"/>
    <w:rsid w:val="00747870"/>
    <w:rsid w:val="00752F42"/>
    <w:rsid w:val="00756201"/>
    <w:rsid w:val="00783375"/>
    <w:rsid w:val="00792BC2"/>
    <w:rsid w:val="007C259D"/>
    <w:rsid w:val="007E278C"/>
    <w:rsid w:val="00805A02"/>
    <w:rsid w:val="00806706"/>
    <w:rsid w:val="00810DAC"/>
    <w:rsid w:val="00811BBC"/>
    <w:rsid w:val="00812639"/>
    <w:rsid w:val="00816899"/>
    <w:rsid w:val="00844E14"/>
    <w:rsid w:val="00847E37"/>
    <w:rsid w:val="00860A1A"/>
    <w:rsid w:val="0086114E"/>
    <w:rsid w:val="008622D0"/>
    <w:rsid w:val="00864BC4"/>
    <w:rsid w:val="00891EEA"/>
    <w:rsid w:val="008B7B10"/>
    <w:rsid w:val="008C7EF4"/>
    <w:rsid w:val="008F0510"/>
    <w:rsid w:val="008F207B"/>
    <w:rsid w:val="008F4615"/>
    <w:rsid w:val="008F691D"/>
    <w:rsid w:val="00902C6F"/>
    <w:rsid w:val="00904263"/>
    <w:rsid w:val="00947860"/>
    <w:rsid w:val="00956BD1"/>
    <w:rsid w:val="00957B77"/>
    <w:rsid w:val="009673FB"/>
    <w:rsid w:val="00973BE6"/>
    <w:rsid w:val="009B57F8"/>
    <w:rsid w:val="009B7786"/>
    <w:rsid w:val="009D219E"/>
    <w:rsid w:val="009D69FC"/>
    <w:rsid w:val="009D701F"/>
    <w:rsid w:val="009E1DC7"/>
    <w:rsid w:val="009F6D2B"/>
    <w:rsid w:val="00A02B10"/>
    <w:rsid w:val="00A0714B"/>
    <w:rsid w:val="00A17FBC"/>
    <w:rsid w:val="00A2519A"/>
    <w:rsid w:val="00A27257"/>
    <w:rsid w:val="00A34023"/>
    <w:rsid w:val="00A35B7B"/>
    <w:rsid w:val="00A37B97"/>
    <w:rsid w:val="00A50C88"/>
    <w:rsid w:val="00A5251E"/>
    <w:rsid w:val="00A53957"/>
    <w:rsid w:val="00A67B6C"/>
    <w:rsid w:val="00A7122C"/>
    <w:rsid w:val="00A760E3"/>
    <w:rsid w:val="00A955CD"/>
    <w:rsid w:val="00AB1963"/>
    <w:rsid w:val="00AB4FE7"/>
    <w:rsid w:val="00AB67F6"/>
    <w:rsid w:val="00AC1834"/>
    <w:rsid w:val="00AC65C0"/>
    <w:rsid w:val="00B0763C"/>
    <w:rsid w:val="00B07EB6"/>
    <w:rsid w:val="00B16611"/>
    <w:rsid w:val="00B17545"/>
    <w:rsid w:val="00B23A1B"/>
    <w:rsid w:val="00B25782"/>
    <w:rsid w:val="00B26544"/>
    <w:rsid w:val="00B31F87"/>
    <w:rsid w:val="00B535FC"/>
    <w:rsid w:val="00B907EA"/>
    <w:rsid w:val="00BA3EFB"/>
    <w:rsid w:val="00BA6EE9"/>
    <w:rsid w:val="00BB03A3"/>
    <w:rsid w:val="00BD0E4C"/>
    <w:rsid w:val="00BE022A"/>
    <w:rsid w:val="00BF00B5"/>
    <w:rsid w:val="00BF5483"/>
    <w:rsid w:val="00C00451"/>
    <w:rsid w:val="00C121BD"/>
    <w:rsid w:val="00C23096"/>
    <w:rsid w:val="00C3170F"/>
    <w:rsid w:val="00C65864"/>
    <w:rsid w:val="00CB0E7C"/>
    <w:rsid w:val="00CD1F2D"/>
    <w:rsid w:val="00D0565E"/>
    <w:rsid w:val="00D12D1F"/>
    <w:rsid w:val="00D16B04"/>
    <w:rsid w:val="00D32A21"/>
    <w:rsid w:val="00D33880"/>
    <w:rsid w:val="00D35775"/>
    <w:rsid w:val="00D70508"/>
    <w:rsid w:val="00D7173A"/>
    <w:rsid w:val="00D72D48"/>
    <w:rsid w:val="00D74F91"/>
    <w:rsid w:val="00D92B36"/>
    <w:rsid w:val="00D94A4F"/>
    <w:rsid w:val="00D97986"/>
    <w:rsid w:val="00DA37A4"/>
    <w:rsid w:val="00DA3B54"/>
    <w:rsid w:val="00DA534C"/>
    <w:rsid w:val="00DB0C40"/>
    <w:rsid w:val="00DB339A"/>
    <w:rsid w:val="00DC5E62"/>
    <w:rsid w:val="00DE2A86"/>
    <w:rsid w:val="00DE4773"/>
    <w:rsid w:val="00DE7ECA"/>
    <w:rsid w:val="00E117EC"/>
    <w:rsid w:val="00E14F03"/>
    <w:rsid w:val="00E207F7"/>
    <w:rsid w:val="00E24756"/>
    <w:rsid w:val="00E24B3C"/>
    <w:rsid w:val="00E3456D"/>
    <w:rsid w:val="00E41AD7"/>
    <w:rsid w:val="00E461F4"/>
    <w:rsid w:val="00E54117"/>
    <w:rsid w:val="00E5452A"/>
    <w:rsid w:val="00EA55C4"/>
    <w:rsid w:val="00EA7EB9"/>
    <w:rsid w:val="00EB619D"/>
    <w:rsid w:val="00EB77AD"/>
    <w:rsid w:val="00EC3BAE"/>
    <w:rsid w:val="00F11B3C"/>
    <w:rsid w:val="00F1698D"/>
    <w:rsid w:val="00F20116"/>
    <w:rsid w:val="00F213A1"/>
    <w:rsid w:val="00F5451B"/>
    <w:rsid w:val="00F96AE9"/>
    <w:rsid w:val="00F96DA9"/>
    <w:rsid w:val="00FA38D3"/>
    <w:rsid w:val="00FC03E4"/>
    <w:rsid w:val="00FE189E"/>
    <w:rsid w:val="00FE60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D434549"/>
  <w15:docId w15:val="{3E816B59-0C2E-4080-81CA-A2D48DF9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Titre3">
    <w:name w:val="heading 3"/>
    <w:basedOn w:val="Normal"/>
    <w:next w:val="Normal"/>
    <w:link w:val="Titre3Car"/>
    <w:uiPriority w:val="9"/>
    <w:qFormat/>
    <w:rsid w:val="00C23096"/>
    <w:pPr>
      <w:keepNext/>
      <w:widowControl/>
      <w:autoSpaceDE/>
      <w:autoSpaceDN/>
      <w:adjustRightInd/>
      <w:jc w:val="center"/>
      <w:outlineLvl w:val="2"/>
    </w:pPr>
    <w:rPr>
      <w:b/>
      <w:sz w:val="32"/>
    </w:rPr>
  </w:style>
  <w:style w:type="paragraph" w:styleId="Titre4">
    <w:name w:val="heading 4"/>
    <w:basedOn w:val="Normal"/>
    <w:next w:val="Normal"/>
    <w:link w:val="Titre4Car"/>
    <w:uiPriority w:val="9"/>
    <w:semiHidden/>
    <w:unhideWhenUsed/>
    <w:qFormat/>
    <w:rsid w:val="007205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pPr>
      <w:ind w:left="110"/>
    </w:pPr>
    <w:rPr>
      <w:rFonts w:ascii="Arial" w:hAnsi="Arial" w:cs="Arial"/>
      <w:sz w:val="22"/>
      <w:szCs w:val="22"/>
    </w:rPr>
  </w:style>
  <w:style w:type="character" w:customStyle="1" w:styleId="CorpsdetexteCar">
    <w:name w:val="Corps de texte Car"/>
    <w:basedOn w:val="Policepardfaut"/>
    <w:link w:val="Corpsdetexte"/>
    <w:rPr>
      <w:rFonts w:ascii="Times New Roman" w:hAnsi="Times New Roman" w:cs="Times New Roman"/>
      <w:sz w:val="24"/>
      <w:szCs w:val="24"/>
    </w:rPr>
  </w:style>
  <w:style w:type="paragraph" w:customStyle="1" w:styleId="Titre11">
    <w:name w:val="Titre 11"/>
    <w:basedOn w:val="Normal"/>
    <w:uiPriority w:val="1"/>
    <w:qFormat/>
    <w:pPr>
      <w:ind w:left="110"/>
      <w:outlineLvl w:val="0"/>
    </w:pPr>
    <w:rPr>
      <w:rFonts w:ascii="Arial" w:hAnsi="Arial" w:cs="Arial"/>
      <w:b/>
      <w:bCs/>
      <w:i/>
      <w:iCs/>
      <w:sz w:val="28"/>
      <w:szCs w:val="28"/>
    </w:rPr>
  </w:style>
  <w:style w:type="paragraph" w:customStyle="1" w:styleId="Titre21">
    <w:name w:val="Titre 21"/>
    <w:basedOn w:val="Normal"/>
    <w:uiPriority w:val="1"/>
    <w:qFormat/>
    <w:pPr>
      <w:ind w:left="470" w:hanging="360"/>
      <w:outlineLvl w:val="1"/>
    </w:pPr>
    <w:rPr>
      <w:rFonts w:ascii="Arial" w:hAnsi="Arial" w:cs="Arial"/>
      <w:b/>
      <w:bCs/>
      <w:u w:val="single"/>
    </w:rPr>
  </w:style>
  <w:style w:type="paragraph" w:customStyle="1" w:styleId="Titre31">
    <w:name w:val="Titre 31"/>
    <w:basedOn w:val="Normal"/>
    <w:uiPriority w:val="1"/>
    <w:qFormat/>
    <w:pPr>
      <w:ind w:left="359" w:hanging="250"/>
      <w:outlineLvl w:val="2"/>
    </w:pPr>
    <w:rPr>
      <w:rFonts w:ascii="Arial" w:hAnsi="Arial" w:cs="Arial"/>
      <w:b/>
      <w:bCs/>
      <w:sz w:val="22"/>
      <w:szCs w:val="2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47860"/>
    <w:pPr>
      <w:tabs>
        <w:tab w:val="center" w:pos="4536"/>
        <w:tab w:val="right" w:pos="9072"/>
      </w:tabs>
    </w:pPr>
  </w:style>
  <w:style w:type="character" w:customStyle="1" w:styleId="En-tteCar">
    <w:name w:val="En-tête Car"/>
    <w:basedOn w:val="Policepardfaut"/>
    <w:link w:val="En-tte"/>
    <w:uiPriority w:val="99"/>
    <w:rsid w:val="00947860"/>
    <w:rPr>
      <w:rFonts w:ascii="Times New Roman" w:hAnsi="Times New Roman"/>
      <w:sz w:val="24"/>
      <w:szCs w:val="24"/>
    </w:rPr>
  </w:style>
  <w:style w:type="paragraph" w:styleId="Pieddepage">
    <w:name w:val="footer"/>
    <w:basedOn w:val="Normal"/>
    <w:link w:val="PieddepageCar"/>
    <w:uiPriority w:val="99"/>
    <w:unhideWhenUsed/>
    <w:rsid w:val="00947860"/>
    <w:pPr>
      <w:tabs>
        <w:tab w:val="center" w:pos="4536"/>
        <w:tab w:val="right" w:pos="9072"/>
      </w:tabs>
    </w:pPr>
  </w:style>
  <w:style w:type="character" w:customStyle="1" w:styleId="PieddepageCar">
    <w:name w:val="Pied de page Car"/>
    <w:basedOn w:val="Policepardfaut"/>
    <w:link w:val="Pieddepage"/>
    <w:uiPriority w:val="99"/>
    <w:rsid w:val="00947860"/>
    <w:rPr>
      <w:rFonts w:ascii="Times New Roman" w:hAnsi="Times New Roman"/>
      <w:sz w:val="24"/>
      <w:szCs w:val="24"/>
    </w:rPr>
  </w:style>
  <w:style w:type="character" w:styleId="Numrodepage">
    <w:name w:val="page number"/>
    <w:basedOn w:val="Policepardfaut"/>
    <w:uiPriority w:val="99"/>
    <w:rsid w:val="005D7CCB"/>
  </w:style>
  <w:style w:type="table" w:styleId="Grilledutableau">
    <w:name w:val="Table Grid"/>
    <w:basedOn w:val="TableauNormal"/>
    <w:uiPriority w:val="59"/>
    <w:rsid w:val="00A17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51">
    <w:name w:val="Titre 51"/>
    <w:basedOn w:val="Normal"/>
    <w:uiPriority w:val="1"/>
    <w:qFormat/>
    <w:rsid w:val="006E5CBC"/>
    <w:pPr>
      <w:ind w:left="102"/>
      <w:outlineLvl w:val="4"/>
    </w:pPr>
    <w:rPr>
      <w:rFonts w:ascii="Arial" w:hAnsi="Arial" w:cs="Arial"/>
      <w:b/>
      <w:bCs/>
      <w:sz w:val="20"/>
      <w:szCs w:val="20"/>
    </w:rPr>
  </w:style>
  <w:style w:type="character" w:styleId="Lienhypertexte">
    <w:name w:val="Hyperlink"/>
    <w:basedOn w:val="Policepardfaut"/>
    <w:unhideWhenUsed/>
    <w:rsid w:val="006E5CBC"/>
    <w:rPr>
      <w:color w:val="0000FF"/>
      <w:u w:val="single"/>
    </w:rPr>
  </w:style>
  <w:style w:type="character" w:customStyle="1" w:styleId="Titre3Car">
    <w:name w:val="Titre 3 Car"/>
    <w:basedOn w:val="Policepardfaut"/>
    <w:link w:val="Titre3"/>
    <w:uiPriority w:val="9"/>
    <w:rsid w:val="00C23096"/>
    <w:rPr>
      <w:rFonts w:ascii="Times New Roman" w:eastAsia="Times New Roman" w:hAnsi="Times New Roman"/>
      <w:b/>
      <w:sz w:val="32"/>
      <w:szCs w:val="24"/>
    </w:rPr>
  </w:style>
  <w:style w:type="paragraph" w:customStyle="1" w:styleId="Titre41">
    <w:name w:val="Titre 41"/>
    <w:basedOn w:val="Normal"/>
    <w:uiPriority w:val="1"/>
    <w:qFormat/>
    <w:rsid w:val="00C23096"/>
    <w:pPr>
      <w:ind w:left="671"/>
      <w:outlineLvl w:val="3"/>
    </w:pPr>
    <w:rPr>
      <w:rFonts w:ascii="Arial Narrow" w:hAnsi="Arial Narrow" w:cs="Arial Narrow"/>
      <w:sz w:val="22"/>
      <w:szCs w:val="22"/>
    </w:rPr>
  </w:style>
  <w:style w:type="paragraph" w:styleId="Textebrut">
    <w:name w:val="Plain Text"/>
    <w:basedOn w:val="Normal"/>
    <w:link w:val="TextebrutCar"/>
    <w:uiPriority w:val="99"/>
    <w:rsid w:val="00C23096"/>
    <w:pPr>
      <w:widowControl/>
      <w:autoSpaceDE/>
      <w:autoSpaceDN/>
      <w:adjustRightInd/>
    </w:pPr>
    <w:rPr>
      <w:rFonts w:ascii="Courier New" w:hAnsi="Courier New" w:cs="Courier New"/>
      <w:sz w:val="20"/>
      <w:szCs w:val="20"/>
    </w:rPr>
  </w:style>
  <w:style w:type="character" w:customStyle="1" w:styleId="TextebrutCar">
    <w:name w:val="Texte brut Car"/>
    <w:basedOn w:val="Policepardfaut"/>
    <w:link w:val="Textebrut"/>
    <w:uiPriority w:val="99"/>
    <w:rsid w:val="00C23096"/>
    <w:rPr>
      <w:rFonts w:ascii="Courier New" w:eastAsia="Times New Roman" w:hAnsi="Courier New" w:cs="Courier New"/>
    </w:rPr>
  </w:style>
  <w:style w:type="paragraph" w:styleId="Textedebulles">
    <w:name w:val="Balloon Text"/>
    <w:basedOn w:val="Normal"/>
    <w:link w:val="TextedebullesCar"/>
    <w:uiPriority w:val="99"/>
    <w:semiHidden/>
    <w:unhideWhenUsed/>
    <w:rsid w:val="00C23096"/>
    <w:rPr>
      <w:rFonts w:ascii="Tahoma" w:hAnsi="Tahoma" w:cs="Tahoma"/>
      <w:sz w:val="16"/>
      <w:szCs w:val="16"/>
    </w:rPr>
  </w:style>
  <w:style w:type="character" w:customStyle="1" w:styleId="TextedebullesCar">
    <w:name w:val="Texte de bulles Car"/>
    <w:basedOn w:val="Policepardfaut"/>
    <w:link w:val="Textedebulles"/>
    <w:uiPriority w:val="99"/>
    <w:semiHidden/>
    <w:rsid w:val="00C23096"/>
    <w:rPr>
      <w:rFonts w:ascii="Tahoma" w:eastAsia="Times New Roman" w:hAnsi="Tahoma" w:cs="Tahoma"/>
      <w:sz w:val="16"/>
      <w:szCs w:val="16"/>
    </w:rPr>
  </w:style>
  <w:style w:type="paragraph" w:customStyle="1" w:styleId="Pucenoire1">
    <w:name w:val="Puce noire 1"/>
    <w:basedOn w:val="Normal"/>
    <w:rsid w:val="00A7122C"/>
    <w:pPr>
      <w:widowControl/>
      <w:numPr>
        <w:ilvl w:val="1"/>
        <w:numId w:val="4"/>
      </w:numPr>
      <w:autoSpaceDE/>
      <w:autoSpaceDN/>
      <w:adjustRightInd/>
    </w:pPr>
    <w:rPr>
      <w:sz w:val="18"/>
      <w:szCs w:val="20"/>
    </w:rPr>
  </w:style>
  <w:style w:type="paragraph" w:customStyle="1" w:styleId="Titre12">
    <w:name w:val="Titre 12"/>
    <w:basedOn w:val="Normal"/>
    <w:uiPriority w:val="1"/>
    <w:qFormat/>
    <w:rsid w:val="000E618D"/>
    <w:pPr>
      <w:ind w:left="110"/>
      <w:outlineLvl w:val="0"/>
    </w:pPr>
    <w:rPr>
      <w:rFonts w:ascii="Arial" w:hAnsi="Arial" w:cs="Arial"/>
      <w:b/>
      <w:bCs/>
      <w:i/>
      <w:iCs/>
      <w:sz w:val="28"/>
      <w:szCs w:val="28"/>
    </w:rPr>
  </w:style>
  <w:style w:type="paragraph" w:customStyle="1" w:styleId="Titre32">
    <w:name w:val="Titre 32"/>
    <w:basedOn w:val="Normal"/>
    <w:uiPriority w:val="1"/>
    <w:qFormat/>
    <w:rsid w:val="00BF00B5"/>
    <w:pPr>
      <w:ind w:left="359" w:hanging="250"/>
      <w:outlineLvl w:val="2"/>
    </w:pPr>
    <w:rPr>
      <w:rFonts w:ascii="Arial" w:hAnsi="Arial" w:cs="Arial"/>
      <w:b/>
      <w:bCs/>
      <w:sz w:val="22"/>
      <w:szCs w:val="22"/>
    </w:rPr>
  </w:style>
  <w:style w:type="paragraph" w:customStyle="1" w:styleId="Titre22">
    <w:name w:val="Titre 22"/>
    <w:basedOn w:val="Normal"/>
    <w:uiPriority w:val="1"/>
    <w:qFormat/>
    <w:rsid w:val="006715AC"/>
    <w:pPr>
      <w:ind w:left="470" w:hanging="360"/>
      <w:outlineLvl w:val="1"/>
    </w:pPr>
    <w:rPr>
      <w:rFonts w:ascii="Arial" w:hAnsi="Arial" w:cs="Arial"/>
      <w:b/>
      <w:bCs/>
      <w:u w:val="single"/>
    </w:rPr>
  </w:style>
  <w:style w:type="paragraph" w:customStyle="1" w:styleId="Titre52">
    <w:name w:val="Titre 52"/>
    <w:basedOn w:val="Normal"/>
    <w:uiPriority w:val="1"/>
    <w:qFormat/>
    <w:rsid w:val="006715AC"/>
    <w:pPr>
      <w:ind w:left="102"/>
      <w:outlineLvl w:val="4"/>
    </w:pPr>
    <w:rPr>
      <w:rFonts w:ascii="Arial" w:hAnsi="Arial" w:cs="Arial"/>
      <w:b/>
      <w:bCs/>
      <w:sz w:val="20"/>
      <w:szCs w:val="20"/>
    </w:rPr>
  </w:style>
  <w:style w:type="paragraph" w:customStyle="1" w:styleId="Titre13">
    <w:name w:val="Titre 13"/>
    <w:basedOn w:val="Normal"/>
    <w:uiPriority w:val="1"/>
    <w:qFormat/>
    <w:rsid w:val="00277610"/>
    <w:pPr>
      <w:ind w:left="110"/>
      <w:outlineLvl w:val="0"/>
    </w:pPr>
    <w:rPr>
      <w:rFonts w:ascii="Arial" w:hAnsi="Arial" w:cs="Arial"/>
      <w:b/>
      <w:bCs/>
      <w:i/>
      <w:iCs/>
      <w:sz w:val="28"/>
      <w:szCs w:val="28"/>
    </w:rPr>
  </w:style>
  <w:style w:type="paragraph" w:customStyle="1" w:styleId="Titre23">
    <w:name w:val="Titre 23"/>
    <w:basedOn w:val="Normal"/>
    <w:uiPriority w:val="1"/>
    <w:qFormat/>
    <w:rsid w:val="00277610"/>
    <w:pPr>
      <w:ind w:left="470" w:hanging="360"/>
      <w:outlineLvl w:val="1"/>
    </w:pPr>
    <w:rPr>
      <w:rFonts w:ascii="Arial" w:hAnsi="Arial" w:cs="Arial"/>
      <w:b/>
      <w:bCs/>
      <w:u w:val="single"/>
    </w:rPr>
  </w:style>
  <w:style w:type="paragraph" w:customStyle="1" w:styleId="Titre33">
    <w:name w:val="Titre 33"/>
    <w:basedOn w:val="Normal"/>
    <w:uiPriority w:val="1"/>
    <w:qFormat/>
    <w:rsid w:val="00277610"/>
    <w:pPr>
      <w:ind w:left="359" w:hanging="250"/>
      <w:outlineLvl w:val="2"/>
    </w:pPr>
    <w:rPr>
      <w:rFonts w:ascii="Arial" w:hAnsi="Arial" w:cs="Arial"/>
      <w:b/>
      <w:bCs/>
      <w:sz w:val="22"/>
      <w:szCs w:val="22"/>
    </w:rPr>
  </w:style>
  <w:style w:type="paragraph" w:customStyle="1" w:styleId="Titre53">
    <w:name w:val="Titre 53"/>
    <w:basedOn w:val="Normal"/>
    <w:uiPriority w:val="1"/>
    <w:qFormat/>
    <w:rsid w:val="00277610"/>
    <w:pPr>
      <w:ind w:left="102"/>
      <w:outlineLvl w:val="4"/>
    </w:pPr>
    <w:rPr>
      <w:rFonts w:ascii="Arial" w:hAnsi="Arial" w:cs="Arial"/>
      <w:b/>
      <w:bCs/>
      <w:sz w:val="20"/>
      <w:szCs w:val="20"/>
    </w:rPr>
  </w:style>
  <w:style w:type="character" w:customStyle="1" w:styleId="Titre4Car">
    <w:name w:val="Titre 4 Car"/>
    <w:basedOn w:val="Policepardfaut"/>
    <w:link w:val="Titre4"/>
    <w:rsid w:val="007205A6"/>
    <w:rPr>
      <w:rFonts w:asciiTheme="majorHAnsi" w:eastAsiaTheme="majorEastAsia" w:hAnsiTheme="majorHAnsi" w:cstheme="majorBidi"/>
      <w:i/>
      <w:iCs/>
      <w:color w:val="365F91" w:themeColor="accent1" w:themeShade="BF"/>
      <w:sz w:val="24"/>
      <w:szCs w:val="24"/>
    </w:rPr>
  </w:style>
  <w:style w:type="paragraph" w:styleId="Citationintense">
    <w:name w:val="Intense Quote"/>
    <w:basedOn w:val="Normal"/>
    <w:next w:val="Normal"/>
    <w:link w:val="CitationintenseCar"/>
    <w:uiPriority w:val="30"/>
    <w:qFormat/>
    <w:rsid w:val="00353689"/>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basedOn w:val="Policepardfaut"/>
    <w:link w:val="Citationintense"/>
    <w:uiPriority w:val="30"/>
    <w:rsid w:val="00353689"/>
    <w:rPr>
      <w:rFonts w:ascii="Times New Roman" w:hAnsi="Times New Roman"/>
      <w:i/>
      <w:iCs/>
      <w:color w:val="4472C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6969">
      <w:bodyDiv w:val="1"/>
      <w:marLeft w:val="0"/>
      <w:marRight w:val="0"/>
      <w:marTop w:val="0"/>
      <w:marBottom w:val="0"/>
      <w:divBdr>
        <w:top w:val="none" w:sz="0" w:space="0" w:color="auto"/>
        <w:left w:val="none" w:sz="0" w:space="0" w:color="auto"/>
        <w:bottom w:val="none" w:sz="0" w:space="0" w:color="auto"/>
        <w:right w:val="none" w:sz="0" w:space="0" w:color="auto"/>
      </w:divBdr>
    </w:div>
    <w:div w:id="832379155">
      <w:bodyDiv w:val="1"/>
      <w:marLeft w:val="0"/>
      <w:marRight w:val="0"/>
      <w:marTop w:val="0"/>
      <w:marBottom w:val="0"/>
      <w:divBdr>
        <w:top w:val="none" w:sz="0" w:space="0" w:color="auto"/>
        <w:left w:val="none" w:sz="0" w:space="0" w:color="auto"/>
        <w:bottom w:val="none" w:sz="0" w:space="0" w:color="auto"/>
        <w:right w:val="none" w:sz="0" w:space="0" w:color="auto"/>
      </w:divBdr>
    </w:div>
    <w:div w:id="20754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7.emf"/><Relationship Id="rId26" Type="http://schemas.openxmlformats.org/officeDocument/2006/relationships/hyperlink" Target="http://www.fncdg.com/" TargetMode="External"/><Relationship Id="rId3" Type="http://schemas.openxmlformats.org/officeDocument/2006/relationships/styles" Target="styles.xml"/><Relationship Id="rId21" Type="http://schemas.openxmlformats.org/officeDocument/2006/relationships/hyperlink" Target="http://www.cdg13.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www.cdg2b.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cdg06.fr" TargetMode="External"/><Relationship Id="rId29" Type="http://schemas.openxmlformats.org/officeDocument/2006/relationships/hyperlink" Target="http://www.vuiber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8FE6.EBC632E0" TargetMode="External"/><Relationship Id="rId24" Type="http://schemas.openxmlformats.org/officeDocument/2006/relationships/hyperlink" Target="http://www.cdg2a.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hyperlink" Target="http://www.cdg84.fr" TargetMode="External"/><Relationship Id="rId28" Type="http://schemas.openxmlformats.org/officeDocument/2006/relationships/hyperlink" Target="http://www.concours-foucher.com" TargetMode="Externa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hyperlink" Target="http://www.cdg83.fr" TargetMode="External"/><Relationship Id="rId27" Type="http://schemas.openxmlformats.org/officeDocument/2006/relationships/hyperlink" Target="http://www.editions-foucher.fr" TargetMode="External"/><Relationship Id="rId30" Type="http://schemas.openxmlformats.org/officeDocument/2006/relationships/hyperlink" Target="http://www.ladocumentationfrancaise.fr"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3F1DC-6C07-4BC3-A8DD-077CF846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1776</Words>
  <Characters>10097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11850</CharactersWithSpaces>
  <SharedDoc>false</SharedDoc>
  <HLinks>
    <vt:vector size="54" baseType="variant">
      <vt:variant>
        <vt:i4>4390983</vt:i4>
      </vt:variant>
      <vt:variant>
        <vt:i4>27</vt:i4>
      </vt:variant>
      <vt:variant>
        <vt:i4>0</vt:i4>
      </vt:variant>
      <vt:variant>
        <vt:i4>5</vt:i4>
      </vt:variant>
      <vt:variant>
        <vt:lpwstr>http://www.cdg2b.com/</vt:lpwstr>
      </vt:variant>
      <vt:variant>
        <vt:lpwstr/>
      </vt:variant>
      <vt:variant>
        <vt:i4>4194375</vt:i4>
      </vt:variant>
      <vt:variant>
        <vt:i4>24</vt:i4>
      </vt:variant>
      <vt:variant>
        <vt:i4>0</vt:i4>
      </vt:variant>
      <vt:variant>
        <vt:i4>5</vt:i4>
      </vt:variant>
      <vt:variant>
        <vt:lpwstr>http://www.cdg2a.com/</vt:lpwstr>
      </vt:variant>
      <vt:variant>
        <vt:lpwstr/>
      </vt:variant>
      <vt:variant>
        <vt:i4>5374032</vt:i4>
      </vt:variant>
      <vt:variant>
        <vt:i4>21</vt:i4>
      </vt:variant>
      <vt:variant>
        <vt:i4>0</vt:i4>
      </vt:variant>
      <vt:variant>
        <vt:i4>5</vt:i4>
      </vt:variant>
      <vt:variant>
        <vt:lpwstr>http://www.cdg84.fr/</vt:lpwstr>
      </vt:variant>
      <vt:variant>
        <vt:lpwstr/>
      </vt:variant>
      <vt:variant>
        <vt:i4>5570640</vt:i4>
      </vt:variant>
      <vt:variant>
        <vt:i4>18</vt:i4>
      </vt:variant>
      <vt:variant>
        <vt:i4>0</vt:i4>
      </vt:variant>
      <vt:variant>
        <vt:i4>5</vt:i4>
      </vt:variant>
      <vt:variant>
        <vt:lpwstr>http://www.cdg83.fr/</vt:lpwstr>
      </vt:variant>
      <vt:variant>
        <vt:lpwstr/>
      </vt:variant>
      <vt:variant>
        <vt:i4>1179716</vt:i4>
      </vt:variant>
      <vt:variant>
        <vt:i4>15</vt:i4>
      </vt:variant>
      <vt:variant>
        <vt:i4>0</vt:i4>
      </vt:variant>
      <vt:variant>
        <vt:i4>5</vt:i4>
      </vt:variant>
      <vt:variant>
        <vt:lpwstr>http://www.cdg13.com/</vt:lpwstr>
      </vt:variant>
      <vt:variant>
        <vt:lpwstr/>
      </vt:variant>
      <vt:variant>
        <vt:i4>5242968</vt:i4>
      </vt:variant>
      <vt:variant>
        <vt:i4>12</vt:i4>
      </vt:variant>
      <vt:variant>
        <vt:i4>0</vt:i4>
      </vt:variant>
      <vt:variant>
        <vt:i4>5</vt:i4>
      </vt:variant>
      <vt:variant>
        <vt:lpwstr>http://www.cdg06.fr/</vt:lpwstr>
      </vt:variant>
      <vt:variant>
        <vt:lpwstr/>
      </vt:variant>
      <vt:variant>
        <vt:i4>6488159</vt:i4>
      </vt:variant>
      <vt:variant>
        <vt:i4>9</vt:i4>
      </vt:variant>
      <vt:variant>
        <vt:i4>0</vt:i4>
      </vt:variant>
      <vt:variant>
        <vt:i4>5</vt:i4>
      </vt:variant>
      <vt:variant>
        <vt:lpwstr>mailto:red@cnfpt.fr</vt:lpwstr>
      </vt:variant>
      <vt:variant>
        <vt:lpwstr/>
      </vt:variant>
      <vt:variant>
        <vt:i4>7405615</vt:i4>
      </vt:variant>
      <vt:variant>
        <vt:i4>6</vt:i4>
      </vt:variant>
      <vt:variant>
        <vt:i4>0</vt:i4>
      </vt:variant>
      <vt:variant>
        <vt:i4>5</vt:i4>
      </vt:variant>
      <vt:variant>
        <vt:lpwstr>http://www.ciep.fr/</vt:lpwstr>
      </vt:variant>
      <vt:variant>
        <vt:lpwstr/>
      </vt:variant>
      <vt:variant>
        <vt:i4>7602192</vt:i4>
      </vt:variant>
      <vt:variant>
        <vt:i4>3</vt:i4>
      </vt:variant>
      <vt:variant>
        <vt:i4>0</vt:i4>
      </vt:variant>
      <vt:variant>
        <vt:i4>5</vt:i4>
      </vt:variant>
      <vt:variant>
        <vt:lpwstr>mailto:enic-naric@ciep.fr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gest.concours</dc:creator>
  <cp:lastModifiedBy>Laurie Gertosio</cp:lastModifiedBy>
  <cp:revision>33</cp:revision>
  <cp:lastPrinted>2022-07-12T12:21:00Z</cp:lastPrinted>
  <dcterms:created xsi:type="dcterms:W3CDTF">2022-06-24T07:07:00Z</dcterms:created>
  <dcterms:modified xsi:type="dcterms:W3CDTF">2022-07-12T12:23:00Z</dcterms:modified>
</cp:coreProperties>
</file>