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55B3F" w14:textId="77777777" w:rsidR="000B6239" w:rsidRPr="000B6239" w:rsidRDefault="000B6239" w:rsidP="000B6239">
      <w:pPr>
        <w:spacing w:after="120" w:line="240" w:lineRule="auto"/>
        <w:jc w:val="both"/>
        <w:rPr>
          <w:rFonts w:ascii="Arial" w:eastAsia="Times New Roman" w:hAnsi="Arial" w:cs="Times New Roman"/>
          <w:b/>
          <w:szCs w:val="24"/>
          <w:lang w:eastAsia="fr-FR"/>
        </w:rPr>
      </w:pPr>
      <w:r w:rsidRPr="000B6239">
        <w:rPr>
          <w:rFonts w:ascii="Arial" w:eastAsia="Times New Roman" w:hAnsi="Arial" w:cs="Times New Roman"/>
          <w:b/>
          <w:noProof/>
          <w:szCs w:val="24"/>
          <w:lang w:eastAsia="fr-FR"/>
        </w:rPr>
        <w:drawing>
          <wp:anchor distT="0" distB="0" distL="114300" distR="114300" simplePos="0" relativeHeight="251661312" behindDoc="1" locked="0" layoutInCell="1" allowOverlap="1" wp14:anchorId="08CC7975" wp14:editId="275C2AB0">
            <wp:simplePos x="0" y="0"/>
            <wp:positionH relativeFrom="column">
              <wp:posOffset>-253365</wp:posOffset>
            </wp:positionH>
            <wp:positionV relativeFrom="paragraph">
              <wp:posOffset>0</wp:posOffset>
            </wp:positionV>
            <wp:extent cx="611505" cy="971550"/>
            <wp:effectExtent l="0" t="0" r="0" b="0"/>
            <wp:wrapTight wrapText="bothSides">
              <wp:wrapPolygon edited="0">
                <wp:start x="4710" y="847"/>
                <wp:lineTo x="0" y="5506"/>
                <wp:lineTo x="0" y="20753"/>
                <wp:lineTo x="20860" y="20753"/>
                <wp:lineTo x="20860" y="9741"/>
                <wp:lineTo x="20187" y="7200"/>
                <wp:lineTo x="16822" y="4235"/>
                <wp:lineTo x="11439" y="847"/>
                <wp:lineTo x="4710" y="847"/>
              </wp:wrapPolygon>
            </wp:wrapTight>
            <wp:docPr id="2" name="Image 2" descr="Une image contenant Graphique, affich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affiche, graphisme, text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 cy="971550"/>
                    </a:xfrm>
                    <a:prstGeom prst="rect">
                      <a:avLst/>
                    </a:prstGeom>
                    <a:noFill/>
                  </pic:spPr>
                </pic:pic>
              </a:graphicData>
            </a:graphic>
          </wp:anchor>
        </w:drawing>
      </w:r>
    </w:p>
    <w:p w14:paraId="268A75FA" w14:textId="77777777" w:rsidR="000B6239" w:rsidRPr="000B6239" w:rsidRDefault="000B6239" w:rsidP="000B6239">
      <w:pPr>
        <w:spacing w:after="120" w:line="240" w:lineRule="auto"/>
        <w:jc w:val="both"/>
        <w:rPr>
          <w:rFonts w:ascii="Arial" w:eastAsia="Times New Roman" w:hAnsi="Arial" w:cs="Times New Roman"/>
          <w:szCs w:val="24"/>
          <w:lang w:eastAsia="fr-FR"/>
        </w:rPr>
      </w:pPr>
    </w:p>
    <w:p w14:paraId="28DCB57D" w14:textId="77777777" w:rsidR="000B6239" w:rsidRPr="000B6239" w:rsidRDefault="000B6239" w:rsidP="000B6239">
      <w:pPr>
        <w:jc w:val="center"/>
        <w:rPr>
          <w:rFonts w:ascii="Arial" w:eastAsia="Calibri" w:hAnsi="Arial" w:cs="Times New Roman"/>
          <w:b/>
          <w:sz w:val="24"/>
          <w:szCs w:val="24"/>
        </w:rPr>
      </w:pPr>
      <w:r w:rsidRPr="000B6239">
        <w:rPr>
          <w:rFonts w:ascii="Arial" w:eastAsia="Calibri" w:hAnsi="Arial" w:cs="Times New Roman"/>
          <w:b/>
          <w:sz w:val="24"/>
          <w:szCs w:val="24"/>
        </w:rPr>
        <w:t>CERTIFICAT MÉDICAL</w:t>
      </w:r>
    </w:p>
    <w:p w14:paraId="362B42B2" w14:textId="77777777" w:rsidR="000B6239" w:rsidRPr="000B6239" w:rsidRDefault="000B6239" w:rsidP="000B6239">
      <w:pPr>
        <w:jc w:val="center"/>
        <w:rPr>
          <w:rFonts w:ascii="Arial" w:eastAsia="Calibri" w:hAnsi="Arial" w:cs="Times New Roman"/>
          <w:b/>
          <w:sz w:val="24"/>
          <w:szCs w:val="24"/>
        </w:rPr>
      </w:pPr>
      <w:r w:rsidRPr="000B6239">
        <w:rPr>
          <w:rFonts w:ascii="Arial" w:eastAsia="Calibri" w:hAnsi="Arial" w:cs="Times New Roman"/>
          <w:b/>
          <w:sz w:val="24"/>
          <w:szCs w:val="24"/>
        </w:rPr>
        <w:t>(Uniquement pour les candidats en situation de handicap)</w:t>
      </w:r>
    </w:p>
    <w:p w14:paraId="34AA68AD" w14:textId="77777777" w:rsidR="000B6239" w:rsidRPr="000B6239" w:rsidRDefault="000B6239" w:rsidP="000B6239">
      <w:pPr>
        <w:pBdr>
          <w:top w:val="single" w:sz="1" w:space="1" w:color="000000"/>
          <w:left w:val="single" w:sz="1" w:space="1" w:color="000000"/>
          <w:bottom w:val="single" w:sz="1" w:space="1" w:color="000000"/>
          <w:right w:val="single" w:sz="1" w:space="1" w:color="000000"/>
        </w:pBdr>
        <w:spacing w:after="0" w:line="240" w:lineRule="auto"/>
        <w:jc w:val="center"/>
        <w:rPr>
          <w:rFonts w:ascii="Arial" w:eastAsia="Calibri" w:hAnsi="Arial" w:cs="Times New Roman"/>
          <w:b/>
          <w:sz w:val="18"/>
          <w:szCs w:val="18"/>
        </w:rPr>
      </w:pPr>
      <w:r w:rsidRPr="000B6239">
        <w:rPr>
          <w:rFonts w:ascii="Arial" w:eastAsia="Calibri" w:hAnsi="Arial" w:cs="Times New Roman"/>
          <w:b/>
          <w:sz w:val="18"/>
          <w:szCs w:val="18"/>
        </w:rPr>
        <w:t>À faire remplir par un médecin agréé autre que le médecin traitant du candidat</w:t>
      </w:r>
    </w:p>
    <w:p w14:paraId="087E8FAA" w14:textId="77777777" w:rsidR="000B6239" w:rsidRPr="000B6239" w:rsidRDefault="000B6239" w:rsidP="000B6239">
      <w:pPr>
        <w:pBdr>
          <w:top w:val="single" w:sz="1" w:space="1" w:color="000000"/>
          <w:left w:val="single" w:sz="1" w:space="1" w:color="000000"/>
          <w:bottom w:val="single" w:sz="1" w:space="1" w:color="000000"/>
          <w:right w:val="single" w:sz="1" w:space="1" w:color="000000"/>
        </w:pBdr>
        <w:spacing w:after="0" w:line="240" w:lineRule="auto"/>
        <w:jc w:val="center"/>
        <w:rPr>
          <w:rFonts w:ascii="Trebuchet MS" w:eastAsia="Times New Roman" w:hAnsi="Trebuchet MS" w:cs="Times New Roman"/>
          <w:sz w:val="18"/>
          <w:szCs w:val="18"/>
          <w:lang w:eastAsia="fr-FR"/>
        </w:rPr>
      </w:pPr>
      <w:r w:rsidRPr="000B6239">
        <w:rPr>
          <w:rFonts w:ascii="Arial" w:eastAsia="Calibri" w:hAnsi="Arial" w:cs="Times New Roman"/>
          <w:b/>
          <w:sz w:val="18"/>
          <w:szCs w:val="18"/>
        </w:rPr>
        <w:t xml:space="preserve">UNIQUEMENT pour les candidats souhaitant bénéficier d'un aménagement d’épreuve(s) </w:t>
      </w:r>
    </w:p>
    <w:p w14:paraId="7A5A25ED" w14:textId="77777777" w:rsidR="000B6239" w:rsidRDefault="000B6239" w:rsidP="000B6239">
      <w:pPr>
        <w:spacing w:after="0" w:line="240" w:lineRule="auto"/>
        <w:rPr>
          <w:rFonts w:ascii="Arial" w:eastAsia="Calibri" w:hAnsi="Arial" w:cs="Times New Roman"/>
          <w:sz w:val="18"/>
          <w:szCs w:val="18"/>
        </w:rPr>
      </w:pPr>
    </w:p>
    <w:p w14:paraId="14311B6E" w14:textId="77777777" w:rsidR="00B97612" w:rsidRPr="000B6239" w:rsidRDefault="00B97612" w:rsidP="000B6239">
      <w:pPr>
        <w:spacing w:after="0" w:line="240" w:lineRule="auto"/>
        <w:rPr>
          <w:rFonts w:ascii="Arial" w:eastAsia="Calibri" w:hAnsi="Arial" w:cs="Times New Roman"/>
          <w:sz w:val="18"/>
          <w:szCs w:val="18"/>
        </w:rPr>
      </w:pPr>
    </w:p>
    <w:p w14:paraId="6F6DE5A3" w14:textId="77777777" w:rsidR="000B6239" w:rsidRPr="000B6239" w:rsidRDefault="000B6239" w:rsidP="000B6239">
      <w:pPr>
        <w:spacing w:after="0" w:line="240" w:lineRule="auto"/>
        <w:rPr>
          <w:rFonts w:ascii="Arial" w:eastAsia="Calibri" w:hAnsi="Arial" w:cs="Times New Roman"/>
          <w:sz w:val="18"/>
          <w:szCs w:val="18"/>
        </w:rPr>
      </w:pPr>
    </w:p>
    <w:p w14:paraId="660F97D2" w14:textId="77777777" w:rsidR="000B6239" w:rsidRPr="000B6239" w:rsidRDefault="000B6239" w:rsidP="000B6239">
      <w:pPr>
        <w:spacing w:after="0" w:line="240" w:lineRule="auto"/>
        <w:rPr>
          <w:rFonts w:ascii="Arial" w:eastAsia="Calibri" w:hAnsi="Arial" w:cs="Times New Roman"/>
          <w:sz w:val="18"/>
          <w:szCs w:val="18"/>
        </w:rPr>
      </w:pPr>
      <w:r w:rsidRPr="000B6239">
        <w:rPr>
          <w:rFonts w:ascii="Arial" w:eastAsia="Calibri" w:hAnsi="Arial" w:cs="Times New Roman"/>
          <w:sz w:val="18"/>
          <w:szCs w:val="18"/>
        </w:rPr>
        <w:t>Je soussigné(e),</w:t>
      </w:r>
    </w:p>
    <w:p w14:paraId="7F404BFF" w14:textId="77777777" w:rsidR="000B6239" w:rsidRPr="000B6239" w:rsidRDefault="000B6239" w:rsidP="000B6239">
      <w:pPr>
        <w:tabs>
          <w:tab w:val="left" w:leader="hyphen" w:pos="9498"/>
        </w:tabs>
        <w:spacing w:after="0" w:line="240" w:lineRule="auto"/>
        <w:rPr>
          <w:rFonts w:ascii="Arial" w:eastAsia="Calibri" w:hAnsi="Arial" w:cs="Times New Roman"/>
          <w:sz w:val="18"/>
          <w:szCs w:val="18"/>
        </w:rPr>
      </w:pPr>
      <w:r w:rsidRPr="000B6239">
        <w:rPr>
          <w:rFonts w:ascii="Arial" w:eastAsia="Calibri" w:hAnsi="Arial" w:cs="Times New Roman"/>
          <w:b/>
          <w:sz w:val="18"/>
          <w:szCs w:val="18"/>
        </w:rPr>
        <w:t>Docteur (NOM</w:t>
      </w:r>
      <w:r w:rsidRPr="000B6239">
        <w:rPr>
          <w:rFonts w:ascii="Arial" w:eastAsia="Calibri" w:hAnsi="Arial" w:cs="Times New Roman"/>
          <w:sz w:val="18"/>
          <w:szCs w:val="18"/>
        </w:rPr>
        <w:t xml:space="preserve"> </w:t>
      </w:r>
      <w:r w:rsidRPr="000B6239">
        <w:rPr>
          <w:rFonts w:ascii="Arial" w:eastAsia="Calibri" w:hAnsi="Arial" w:cs="Times New Roman"/>
          <w:b/>
          <w:sz w:val="18"/>
          <w:szCs w:val="18"/>
        </w:rPr>
        <w:t xml:space="preserve">et Prénom) </w:t>
      </w:r>
      <w:r w:rsidRPr="000B6239">
        <w:rPr>
          <w:rFonts w:ascii="Arial" w:eastAsia="Calibri" w:hAnsi="Arial" w:cs="Times New Roman"/>
          <w:sz w:val="18"/>
          <w:szCs w:val="18"/>
        </w:rPr>
        <w:t xml:space="preserve">: </w:t>
      </w:r>
      <w:r w:rsidRPr="000B6239">
        <w:rPr>
          <w:rFonts w:ascii="Arial" w:eastAsia="Calibri" w:hAnsi="Arial" w:cs="Times New Roman"/>
          <w:sz w:val="18"/>
          <w:szCs w:val="18"/>
        </w:rPr>
        <w:tab/>
      </w:r>
    </w:p>
    <w:p w14:paraId="60B06760" w14:textId="77777777" w:rsidR="000B6239" w:rsidRPr="000B6239" w:rsidRDefault="000B6239" w:rsidP="000B6239">
      <w:pPr>
        <w:tabs>
          <w:tab w:val="left" w:leader="hyphen" w:pos="9498"/>
        </w:tabs>
        <w:spacing w:after="0" w:line="240" w:lineRule="auto"/>
        <w:rPr>
          <w:rFonts w:ascii="Arial" w:eastAsia="Calibri" w:hAnsi="Arial" w:cs="Times New Roman"/>
          <w:sz w:val="18"/>
          <w:szCs w:val="18"/>
        </w:rPr>
      </w:pPr>
      <w:r w:rsidRPr="000B6239">
        <w:rPr>
          <w:rFonts w:ascii="Arial" w:eastAsia="Calibri" w:hAnsi="Arial" w:cs="Times New Roman"/>
          <w:sz w:val="18"/>
          <w:szCs w:val="18"/>
        </w:rPr>
        <w:t>Médecin agréé par arrêté préfectoral</w:t>
      </w:r>
    </w:p>
    <w:p w14:paraId="6A7AC3E3" w14:textId="77777777" w:rsidR="000B6239" w:rsidRPr="000B6239" w:rsidRDefault="000B6239" w:rsidP="000B6239">
      <w:pPr>
        <w:tabs>
          <w:tab w:val="left" w:leader="hyphen" w:pos="9498"/>
        </w:tabs>
        <w:spacing w:after="0" w:line="240" w:lineRule="auto"/>
        <w:rPr>
          <w:rFonts w:ascii="Arial" w:eastAsia="Calibri" w:hAnsi="Arial" w:cs="Times New Roman"/>
          <w:sz w:val="18"/>
          <w:szCs w:val="18"/>
        </w:rPr>
      </w:pPr>
      <w:r w:rsidRPr="000B6239">
        <w:rPr>
          <w:rFonts w:ascii="Arial" w:eastAsia="Calibri" w:hAnsi="Arial" w:cs="Times New Roman"/>
          <w:sz w:val="18"/>
          <w:szCs w:val="18"/>
        </w:rPr>
        <w:t xml:space="preserve">Adresse complète : </w:t>
      </w:r>
      <w:r w:rsidRPr="000B6239">
        <w:rPr>
          <w:rFonts w:ascii="Arial" w:eastAsia="Calibri" w:hAnsi="Arial" w:cs="Times New Roman"/>
          <w:sz w:val="18"/>
          <w:szCs w:val="18"/>
        </w:rPr>
        <w:tab/>
      </w:r>
    </w:p>
    <w:p w14:paraId="02B9B888" w14:textId="77777777" w:rsidR="000B6239" w:rsidRPr="000B6239" w:rsidRDefault="000B6239" w:rsidP="000B6239">
      <w:pPr>
        <w:tabs>
          <w:tab w:val="left" w:leader="hyphen" w:pos="9072"/>
        </w:tabs>
        <w:spacing w:after="0" w:line="240" w:lineRule="auto"/>
        <w:rPr>
          <w:rFonts w:ascii="Arial" w:eastAsia="Calibri" w:hAnsi="Arial" w:cs="Times New Roman"/>
          <w:sz w:val="18"/>
          <w:szCs w:val="18"/>
        </w:rPr>
      </w:pPr>
      <w:r w:rsidRPr="000B6239">
        <w:rPr>
          <w:rFonts w:ascii="Arial" w:eastAsia="Calibri" w:hAnsi="Arial" w:cs="Times New Roman"/>
          <w:sz w:val="18"/>
          <w:szCs w:val="18"/>
        </w:rPr>
        <w:t>Date de la consultation : …./…./………</w:t>
      </w:r>
    </w:p>
    <w:p w14:paraId="29E8DD73" w14:textId="77777777" w:rsidR="000B6239" w:rsidRDefault="000B6239" w:rsidP="000B6239">
      <w:pPr>
        <w:spacing w:after="0" w:line="240" w:lineRule="auto"/>
        <w:jc w:val="both"/>
        <w:rPr>
          <w:rFonts w:ascii="Arial" w:eastAsia="Times New Roman" w:hAnsi="Arial" w:cs="Arial"/>
          <w:sz w:val="18"/>
          <w:szCs w:val="18"/>
          <w:lang w:eastAsia="fr-FR"/>
        </w:rPr>
      </w:pPr>
    </w:p>
    <w:p w14:paraId="08D03024" w14:textId="77777777" w:rsidR="00B97612" w:rsidRPr="000B6239" w:rsidRDefault="00B97612" w:rsidP="000B6239">
      <w:pPr>
        <w:spacing w:after="0" w:line="240" w:lineRule="auto"/>
        <w:jc w:val="both"/>
        <w:rPr>
          <w:rFonts w:ascii="Arial" w:eastAsia="Times New Roman" w:hAnsi="Arial" w:cs="Arial"/>
          <w:sz w:val="18"/>
          <w:szCs w:val="18"/>
          <w:lang w:eastAsia="fr-FR"/>
        </w:rPr>
      </w:pPr>
    </w:p>
    <w:p w14:paraId="6584466A" w14:textId="77777777" w:rsidR="000B6239" w:rsidRPr="000B6239" w:rsidRDefault="000B6239" w:rsidP="000B6239">
      <w:pPr>
        <w:spacing w:after="0" w:line="240" w:lineRule="auto"/>
        <w:jc w:val="both"/>
        <w:rPr>
          <w:rFonts w:ascii="Arial" w:eastAsia="Times New Roman" w:hAnsi="Arial" w:cs="Arial"/>
          <w:sz w:val="18"/>
          <w:szCs w:val="18"/>
          <w:lang w:eastAsia="fr-FR"/>
        </w:rPr>
      </w:pPr>
    </w:p>
    <w:p w14:paraId="1E8E45D9" w14:textId="77777777" w:rsidR="000B6239" w:rsidRPr="000B6239" w:rsidRDefault="000B6239" w:rsidP="000B6239">
      <w:pPr>
        <w:spacing w:after="0" w:line="240" w:lineRule="auto"/>
        <w:jc w:val="both"/>
        <w:rPr>
          <w:rFonts w:ascii="Arial" w:eastAsia="Times New Roman" w:hAnsi="Arial" w:cs="Arial"/>
          <w:sz w:val="18"/>
          <w:szCs w:val="18"/>
          <w:lang w:eastAsia="fr-FR"/>
        </w:rPr>
      </w:pPr>
      <w:r w:rsidRPr="000B6239">
        <w:rPr>
          <w:rFonts w:ascii="Arial" w:eastAsia="Times New Roman" w:hAnsi="Arial" w:cs="Arial"/>
          <w:sz w:val="18"/>
          <w:szCs w:val="18"/>
          <w:lang w:eastAsia="fr-FR"/>
        </w:rPr>
        <w:t>Certifie :</w:t>
      </w:r>
    </w:p>
    <w:p w14:paraId="531A5A8A" w14:textId="77777777" w:rsidR="000B6239" w:rsidRPr="000B6239" w:rsidRDefault="000B6239" w:rsidP="000B6239">
      <w:pPr>
        <w:spacing w:after="0" w:line="240" w:lineRule="auto"/>
        <w:jc w:val="both"/>
        <w:rPr>
          <w:rFonts w:ascii="Arial" w:eastAsia="Times New Roman" w:hAnsi="Arial" w:cs="Arial"/>
          <w:sz w:val="18"/>
          <w:szCs w:val="18"/>
          <w:lang w:eastAsia="fr-FR"/>
        </w:rPr>
      </w:pPr>
    </w:p>
    <w:p w14:paraId="35104FA1" w14:textId="77777777" w:rsidR="000B6239" w:rsidRPr="000B6239" w:rsidRDefault="000B6239" w:rsidP="000B6239">
      <w:pPr>
        <w:spacing w:after="0" w:line="240" w:lineRule="auto"/>
        <w:jc w:val="both"/>
        <w:rPr>
          <w:rFonts w:ascii="Arial" w:eastAsia="Times New Roman" w:hAnsi="Arial" w:cs="Arial"/>
          <w:sz w:val="18"/>
          <w:szCs w:val="18"/>
          <w:lang w:eastAsia="fr-FR"/>
        </w:rPr>
      </w:pPr>
      <w:r w:rsidRPr="000B6239">
        <w:rPr>
          <w:rFonts w:ascii="Segoe UI Symbol" w:eastAsia="Monotype Sorts" w:hAnsi="Segoe UI Symbol" w:cs="Segoe UI Symbol"/>
          <w:sz w:val="18"/>
          <w:szCs w:val="18"/>
          <w:lang w:eastAsia="fr-FR"/>
        </w:rPr>
        <w:t>❐</w:t>
      </w:r>
      <w:r w:rsidRPr="000B6239">
        <w:rPr>
          <w:rFonts w:ascii="Arial" w:eastAsia="Monotype Sorts" w:hAnsi="Arial" w:cs="Arial"/>
          <w:sz w:val="18"/>
          <w:szCs w:val="18"/>
          <w:lang w:eastAsia="fr-FR"/>
        </w:rPr>
        <w:t xml:space="preserve"> </w:t>
      </w:r>
      <w:r w:rsidRPr="000B6239">
        <w:rPr>
          <w:rFonts w:ascii="Arial" w:eastAsia="Times New Roman" w:hAnsi="Arial" w:cs="Arial"/>
          <w:sz w:val="18"/>
          <w:szCs w:val="18"/>
          <w:lang w:eastAsia="fr-FR"/>
        </w:rPr>
        <w:t xml:space="preserve">Ne pas être </w:t>
      </w:r>
      <w:r w:rsidRPr="000B6239">
        <w:rPr>
          <w:rFonts w:ascii="Arial" w:eastAsia="Times New Roman" w:hAnsi="Arial" w:cs="Arial"/>
          <w:b/>
          <w:sz w:val="18"/>
          <w:szCs w:val="18"/>
          <w:lang w:eastAsia="fr-FR"/>
        </w:rPr>
        <w:t>le médecin traitant de</w:t>
      </w:r>
      <w:r w:rsidRPr="000B6239">
        <w:rPr>
          <w:rFonts w:ascii="Arial" w:eastAsia="Times New Roman" w:hAnsi="Arial" w:cs="Arial"/>
          <w:sz w:val="18"/>
          <w:szCs w:val="18"/>
          <w:lang w:eastAsia="fr-FR"/>
        </w:rPr>
        <w:t xml:space="preserve"> </w:t>
      </w:r>
    </w:p>
    <w:p w14:paraId="4DCB91C1" w14:textId="678359AC" w:rsidR="000B6239" w:rsidRPr="000B6239" w:rsidRDefault="000B6239" w:rsidP="000B6239">
      <w:pPr>
        <w:spacing w:after="0" w:line="240" w:lineRule="auto"/>
        <w:jc w:val="both"/>
        <w:rPr>
          <w:rFonts w:ascii="Arial" w:eastAsia="Times New Roman" w:hAnsi="Arial" w:cs="Arial"/>
          <w:sz w:val="18"/>
          <w:szCs w:val="18"/>
          <w:lang w:eastAsia="fr-FR"/>
        </w:rPr>
      </w:pPr>
      <w:r w:rsidRPr="000B6239">
        <w:rPr>
          <w:rFonts w:ascii="Arial" w:eastAsia="Times New Roman" w:hAnsi="Arial" w:cs="Arial"/>
          <w:sz w:val="18"/>
          <w:szCs w:val="18"/>
          <w:lang w:eastAsia="fr-FR"/>
        </w:rPr>
        <w:t xml:space="preserve">M. Mme </w:t>
      </w:r>
      <w:r w:rsidRPr="000B6239">
        <w:rPr>
          <w:rFonts w:ascii="Arial" w:eastAsia="Times New Roman" w:hAnsi="Arial" w:cs="Arial"/>
          <w:sz w:val="18"/>
          <w:szCs w:val="18"/>
          <w:lang w:eastAsia="fr-FR"/>
        </w:rPr>
        <w:fldChar w:fldCharType="begin"/>
      </w:r>
      <w:r w:rsidRPr="000B6239">
        <w:rPr>
          <w:rFonts w:ascii="Arial" w:eastAsia="Times New Roman" w:hAnsi="Arial" w:cs="Arial"/>
          <w:sz w:val="18"/>
          <w:szCs w:val="18"/>
          <w:lang w:eastAsia="fr-FR"/>
        </w:rPr>
        <w:instrText xml:space="preserve"> MERGEFIELD  nomseul \* Upper  \* MERGEFORMAT </w:instrText>
      </w:r>
      <w:r w:rsidRPr="000B6239">
        <w:rPr>
          <w:rFonts w:ascii="Arial" w:eastAsia="Times New Roman" w:hAnsi="Arial" w:cs="Arial"/>
          <w:sz w:val="18"/>
          <w:szCs w:val="18"/>
          <w:lang w:eastAsia="fr-FR"/>
        </w:rPr>
        <w:fldChar w:fldCharType="end"/>
      </w:r>
      <w:r w:rsidRPr="000B6239">
        <w:rPr>
          <w:rFonts w:ascii="Arial" w:eastAsia="Times New Roman" w:hAnsi="Arial" w:cs="Arial"/>
          <w:sz w:val="18"/>
          <w:szCs w:val="18"/>
          <w:lang w:eastAsia="fr-FR"/>
        </w:rPr>
        <w:t>(</w:t>
      </w:r>
      <w:r w:rsidRPr="000B6239">
        <w:rPr>
          <w:rFonts w:ascii="Arial" w:eastAsia="Times New Roman" w:hAnsi="Arial" w:cs="Arial"/>
          <w:i/>
          <w:sz w:val="18"/>
          <w:szCs w:val="18"/>
          <w:lang w:eastAsia="fr-FR"/>
        </w:rPr>
        <w:t>Nom/prénom</w:t>
      </w:r>
      <w:r w:rsidRPr="000B6239">
        <w:rPr>
          <w:rFonts w:ascii="Arial" w:eastAsia="Times New Roman" w:hAnsi="Arial" w:cs="Arial"/>
          <w:sz w:val="18"/>
          <w:szCs w:val="18"/>
          <w:lang w:eastAsia="fr-FR"/>
        </w:rPr>
        <w:t>)</w:t>
      </w:r>
      <w:r w:rsidR="00B97612">
        <w:rPr>
          <w:rFonts w:ascii="Arial" w:eastAsia="Times New Roman" w:hAnsi="Arial" w:cs="Arial"/>
          <w:sz w:val="18"/>
          <w:szCs w:val="18"/>
          <w:lang w:eastAsia="fr-FR"/>
        </w:rPr>
        <w:t xml:space="preserve"> ……………………………………………………………</w:t>
      </w:r>
      <w:r w:rsidRPr="000B6239">
        <w:rPr>
          <w:rFonts w:ascii="Arial" w:eastAsia="Times New Roman" w:hAnsi="Arial" w:cs="Arial"/>
          <w:sz w:val="18"/>
          <w:szCs w:val="18"/>
          <w:lang w:eastAsia="fr-FR"/>
        </w:rPr>
        <w:t xml:space="preserve"> né le …</w:t>
      </w:r>
      <w:r w:rsidR="00B97612">
        <w:rPr>
          <w:rFonts w:ascii="Arial" w:eastAsia="Times New Roman" w:hAnsi="Arial" w:cs="Arial"/>
          <w:sz w:val="18"/>
          <w:szCs w:val="18"/>
          <w:lang w:eastAsia="fr-FR"/>
        </w:rPr>
        <w:t>..</w:t>
      </w:r>
      <w:r w:rsidRPr="000B6239">
        <w:rPr>
          <w:rFonts w:ascii="Arial" w:eastAsia="Times New Roman" w:hAnsi="Arial" w:cs="Arial"/>
          <w:sz w:val="18"/>
          <w:szCs w:val="18"/>
          <w:lang w:eastAsia="fr-FR"/>
        </w:rPr>
        <w:t>/</w:t>
      </w:r>
      <w:r w:rsidR="00B97612">
        <w:rPr>
          <w:rFonts w:ascii="Arial" w:eastAsia="Times New Roman" w:hAnsi="Arial" w:cs="Arial"/>
          <w:sz w:val="18"/>
          <w:szCs w:val="18"/>
          <w:lang w:eastAsia="fr-FR"/>
        </w:rPr>
        <w:t>..</w:t>
      </w:r>
      <w:r w:rsidRPr="000B6239">
        <w:rPr>
          <w:rFonts w:ascii="Arial" w:eastAsia="Times New Roman" w:hAnsi="Arial" w:cs="Arial"/>
          <w:sz w:val="18"/>
          <w:szCs w:val="18"/>
          <w:lang w:eastAsia="fr-FR"/>
        </w:rPr>
        <w:t>…/…</w:t>
      </w:r>
      <w:r w:rsidR="00B97612">
        <w:rPr>
          <w:rFonts w:ascii="Arial" w:eastAsia="Times New Roman" w:hAnsi="Arial" w:cs="Arial"/>
          <w:sz w:val="18"/>
          <w:szCs w:val="18"/>
          <w:lang w:eastAsia="fr-FR"/>
        </w:rPr>
        <w:t>..</w:t>
      </w:r>
    </w:p>
    <w:p w14:paraId="15A370C8" w14:textId="77777777" w:rsidR="000B6239" w:rsidRPr="000B6239" w:rsidRDefault="000B6239" w:rsidP="000B6239">
      <w:pPr>
        <w:spacing w:after="0" w:line="240" w:lineRule="auto"/>
        <w:jc w:val="both"/>
        <w:rPr>
          <w:rFonts w:ascii="Arial" w:eastAsia="Times New Roman" w:hAnsi="Arial" w:cs="Arial"/>
          <w:sz w:val="18"/>
          <w:szCs w:val="18"/>
          <w:lang w:eastAsia="fr-FR"/>
        </w:rPr>
      </w:pPr>
      <w:r w:rsidRPr="000B6239">
        <w:rPr>
          <w:rFonts w:ascii="Segoe UI Symbol" w:eastAsia="Monotype Sorts" w:hAnsi="Segoe UI Symbol" w:cs="Segoe UI Symbol"/>
          <w:sz w:val="18"/>
          <w:szCs w:val="18"/>
          <w:lang w:eastAsia="fr-FR"/>
        </w:rPr>
        <w:t>❐</w:t>
      </w:r>
      <w:r w:rsidRPr="000B6239">
        <w:rPr>
          <w:rFonts w:ascii="Arial" w:eastAsia="Monotype Sorts" w:hAnsi="Arial" w:cs="Arial"/>
          <w:sz w:val="18"/>
          <w:szCs w:val="18"/>
          <w:lang w:eastAsia="fr-FR"/>
        </w:rPr>
        <w:t xml:space="preserve"> </w:t>
      </w:r>
      <w:r w:rsidRPr="000B6239">
        <w:rPr>
          <w:rFonts w:ascii="Arial" w:eastAsia="Times New Roman" w:hAnsi="Arial" w:cs="Arial"/>
          <w:sz w:val="18"/>
          <w:szCs w:val="18"/>
          <w:lang w:eastAsia="fr-FR"/>
        </w:rPr>
        <w:t>l’avoir examiné(e) ce jour et avoir consulté son dossier médical.</w:t>
      </w:r>
    </w:p>
    <w:p w14:paraId="3A2A7010" w14:textId="77777777" w:rsidR="000B6239" w:rsidRPr="000B6239" w:rsidRDefault="000B6239" w:rsidP="000B6239">
      <w:pPr>
        <w:spacing w:after="0" w:line="240" w:lineRule="auto"/>
        <w:jc w:val="both"/>
        <w:rPr>
          <w:rFonts w:ascii="Arial" w:eastAsia="Times New Roman" w:hAnsi="Arial" w:cs="Arial"/>
          <w:sz w:val="18"/>
          <w:szCs w:val="18"/>
          <w:lang w:eastAsia="fr-FR"/>
        </w:rPr>
      </w:pPr>
    </w:p>
    <w:p w14:paraId="0919F3A0" w14:textId="77777777" w:rsidR="000B6239" w:rsidRPr="000B6239" w:rsidRDefault="000B6239" w:rsidP="000B6239">
      <w:pPr>
        <w:spacing w:after="0" w:line="240" w:lineRule="auto"/>
        <w:jc w:val="both"/>
        <w:rPr>
          <w:rFonts w:ascii="Arial" w:eastAsia="Times New Roman" w:hAnsi="Arial" w:cs="Arial"/>
          <w:sz w:val="18"/>
          <w:szCs w:val="18"/>
          <w:lang w:eastAsia="fr-FR"/>
        </w:rPr>
      </w:pPr>
      <w:r w:rsidRPr="000B6239">
        <w:rPr>
          <w:rFonts w:ascii="Arial" w:eastAsia="Times New Roman" w:hAnsi="Arial" w:cs="Arial"/>
          <w:sz w:val="18"/>
          <w:szCs w:val="18"/>
          <w:lang w:eastAsia="fr-FR"/>
        </w:rPr>
        <w:t>Atteste que :</w:t>
      </w:r>
    </w:p>
    <w:p w14:paraId="43A4047C" w14:textId="77777777" w:rsidR="000B6239" w:rsidRPr="000B6239" w:rsidRDefault="000B6239" w:rsidP="000B6239">
      <w:pPr>
        <w:spacing w:after="0" w:line="240" w:lineRule="auto"/>
        <w:jc w:val="both"/>
        <w:rPr>
          <w:rFonts w:ascii="Arial" w:eastAsia="Times New Roman" w:hAnsi="Arial" w:cs="Arial"/>
          <w:sz w:val="18"/>
          <w:szCs w:val="18"/>
          <w:lang w:eastAsia="fr-FR"/>
        </w:rPr>
      </w:pPr>
    </w:p>
    <w:p w14:paraId="064CEE34" w14:textId="0F8BFBD3" w:rsidR="000B6239" w:rsidRPr="000B6239" w:rsidRDefault="000B6239" w:rsidP="000B6239">
      <w:pPr>
        <w:spacing w:after="0" w:line="240" w:lineRule="auto"/>
        <w:ind w:left="555"/>
        <w:jc w:val="both"/>
        <w:rPr>
          <w:rFonts w:ascii="Arial" w:eastAsia="Times New Roman" w:hAnsi="Arial" w:cs="Arial"/>
          <w:sz w:val="18"/>
          <w:szCs w:val="18"/>
          <w:u w:val="single"/>
          <w:lang w:eastAsia="fr-FR"/>
        </w:rPr>
      </w:pPr>
      <w:r w:rsidRPr="000B6239">
        <w:rPr>
          <w:rFonts w:ascii="Segoe UI Symbol" w:eastAsia="Monotype Sorts" w:hAnsi="Segoe UI Symbol" w:cs="Segoe UI Symbol"/>
          <w:sz w:val="18"/>
          <w:szCs w:val="18"/>
          <w:lang w:eastAsia="fr-FR"/>
        </w:rPr>
        <w:t>❐</w:t>
      </w:r>
      <w:r w:rsidRPr="000B6239">
        <w:rPr>
          <w:rFonts w:ascii="Arial" w:eastAsia="Monotype Sorts" w:hAnsi="Arial" w:cs="Arial"/>
          <w:sz w:val="18"/>
          <w:szCs w:val="18"/>
          <w:lang w:eastAsia="fr-FR"/>
        </w:rPr>
        <w:t xml:space="preserve"> </w:t>
      </w:r>
      <w:r w:rsidRPr="000B6239">
        <w:rPr>
          <w:rFonts w:ascii="Arial" w:eastAsia="Times New Roman" w:hAnsi="Arial" w:cs="Arial"/>
          <w:sz w:val="18"/>
          <w:szCs w:val="18"/>
          <w:lang w:eastAsia="fr-FR"/>
        </w:rPr>
        <w:fldChar w:fldCharType="begin"/>
      </w:r>
      <w:r w:rsidRPr="000B6239">
        <w:rPr>
          <w:rFonts w:ascii="Arial" w:eastAsia="Times New Roman" w:hAnsi="Arial" w:cs="Arial"/>
          <w:sz w:val="18"/>
          <w:szCs w:val="18"/>
          <w:lang w:eastAsia="fr-FR"/>
        </w:rPr>
        <w:instrText xml:space="preserve"> MERGEFIELD  genre \* FirstCap  \* MERGEFORMAT </w:instrText>
      </w:r>
      <w:r w:rsidRPr="000B6239">
        <w:rPr>
          <w:rFonts w:ascii="Arial" w:eastAsia="Times New Roman" w:hAnsi="Arial" w:cs="Arial"/>
          <w:sz w:val="18"/>
          <w:szCs w:val="18"/>
          <w:lang w:eastAsia="fr-FR"/>
        </w:rPr>
        <w:fldChar w:fldCharType="separate"/>
      </w:r>
      <w:r w:rsidRPr="000B6239">
        <w:rPr>
          <w:rFonts w:ascii="Arial" w:eastAsia="Times New Roman" w:hAnsi="Arial" w:cs="Arial"/>
          <w:noProof/>
          <w:sz w:val="18"/>
          <w:szCs w:val="18"/>
          <w:lang w:eastAsia="fr-FR"/>
        </w:rPr>
        <w:t>«</w:t>
      </w:r>
      <w:r w:rsidRPr="000B6239">
        <w:rPr>
          <w:rFonts w:ascii="Arial" w:eastAsia="Times New Roman" w:hAnsi="Arial" w:cs="Arial"/>
          <w:sz w:val="18"/>
          <w:szCs w:val="18"/>
          <w:lang w:eastAsia="fr-FR"/>
        </w:rPr>
        <w:t xml:space="preserve"> M. Mme </w:t>
      </w:r>
      <w:r w:rsidRPr="000B6239">
        <w:rPr>
          <w:rFonts w:ascii="Arial" w:eastAsia="Times New Roman" w:hAnsi="Arial" w:cs="Arial"/>
          <w:sz w:val="18"/>
          <w:szCs w:val="18"/>
          <w:lang w:eastAsia="fr-FR"/>
        </w:rPr>
        <w:fldChar w:fldCharType="begin"/>
      </w:r>
      <w:r w:rsidRPr="000B6239">
        <w:rPr>
          <w:rFonts w:ascii="Arial" w:eastAsia="Times New Roman" w:hAnsi="Arial" w:cs="Arial"/>
          <w:sz w:val="18"/>
          <w:szCs w:val="18"/>
          <w:lang w:eastAsia="fr-FR"/>
        </w:rPr>
        <w:instrText xml:space="preserve"> MERGEFIELD  nomseul \* Upper  \* MERGEFORMAT </w:instrText>
      </w:r>
      <w:r w:rsidRPr="000B6239">
        <w:rPr>
          <w:rFonts w:ascii="Arial" w:eastAsia="Times New Roman" w:hAnsi="Arial" w:cs="Arial"/>
          <w:sz w:val="18"/>
          <w:szCs w:val="18"/>
          <w:lang w:eastAsia="fr-FR"/>
        </w:rPr>
        <w:fldChar w:fldCharType="end"/>
      </w:r>
      <w:r w:rsidRPr="000B6239">
        <w:rPr>
          <w:rFonts w:ascii="Arial" w:eastAsia="Times New Roman" w:hAnsi="Arial" w:cs="Arial"/>
          <w:sz w:val="18"/>
          <w:szCs w:val="18"/>
          <w:lang w:eastAsia="fr-FR"/>
        </w:rPr>
        <w:t>(</w:t>
      </w:r>
      <w:r w:rsidRPr="000B6239">
        <w:rPr>
          <w:rFonts w:ascii="Arial" w:eastAsia="Times New Roman" w:hAnsi="Arial" w:cs="Arial"/>
          <w:i/>
          <w:sz w:val="18"/>
          <w:szCs w:val="18"/>
          <w:lang w:eastAsia="fr-FR"/>
        </w:rPr>
        <w:t>Nom/prénom</w:t>
      </w:r>
      <w:r w:rsidRPr="000B6239">
        <w:rPr>
          <w:rFonts w:ascii="Arial" w:eastAsia="Times New Roman" w:hAnsi="Arial" w:cs="Arial"/>
          <w:sz w:val="18"/>
          <w:szCs w:val="18"/>
          <w:lang w:eastAsia="fr-FR"/>
        </w:rPr>
        <w:t xml:space="preserve">) </w:t>
      </w:r>
      <w:r w:rsidR="00B97612">
        <w:rPr>
          <w:rFonts w:ascii="Arial" w:eastAsia="Times New Roman" w:hAnsi="Arial" w:cs="Arial"/>
          <w:sz w:val="18"/>
          <w:szCs w:val="18"/>
          <w:lang w:eastAsia="fr-FR"/>
        </w:rPr>
        <w:t>………………………………………………………….………</w:t>
      </w:r>
      <w:r w:rsidRPr="000B6239">
        <w:rPr>
          <w:rFonts w:ascii="Arial" w:eastAsia="Times New Roman" w:hAnsi="Arial" w:cs="Arial"/>
          <w:noProof/>
          <w:sz w:val="18"/>
          <w:szCs w:val="18"/>
          <w:lang w:eastAsia="fr-FR"/>
        </w:rPr>
        <w:t>»</w:t>
      </w:r>
      <w:r w:rsidRPr="000B6239">
        <w:rPr>
          <w:rFonts w:ascii="Arial" w:eastAsia="Times New Roman" w:hAnsi="Arial" w:cs="Arial"/>
          <w:sz w:val="18"/>
          <w:szCs w:val="18"/>
          <w:lang w:eastAsia="fr-FR"/>
        </w:rPr>
        <w:fldChar w:fldCharType="end"/>
      </w:r>
      <w:r w:rsidRPr="000B6239">
        <w:rPr>
          <w:rFonts w:ascii="Arial" w:eastAsia="Times New Roman" w:hAnsi="Arial" w:cs="Arial"/>
          <w:sz w:val="18"/>
          <w:szCs w:val="18"/>
          <w:lang w:eastAsia="fr-FR"/>
        </w:rPr>
        <w:t xml:space="preserve"> </w:t>
      </w:r>
      <w:r w:rsidRPr="000B6239">
        <w:rPr>
          <w:rFonts w:ascii="Arial" w:eastAsia="Times New Roman" w:hAnsi="Arial" w:cs="Arial"/>
          <w:b/>
          <w:bCs/>
          <w:sz w:val="18"/>
          <w:szCs w:val="18"/>
          <w:lang w:eastAsia="fr-FR"/>
        </w:rPr>
        <w:t>est une personne en situation de handicap</w:t>
      </w:r>
      <w:r w:rsidRPr="000B6239">
        <w:rPr>
          <w:rFonts w:ascii="Arial" w:eastAsia="Times New Roman" w:hAnsi="Arial" w:cs="Arial"/>
          <w:sz w:val="18"/>
          <w:szCs w:val="18"/>
          <w:lang w:eastAsia="fr-FR"/>
        </w:rPr>
        <w:t xml:space="preserve"> qui nécessite que ses épreuves soient aménagées afin de lui permettre de composer dans des conditions compatibles avec sa situation compte tenu de la forme et de la durée des épreuves</w:t>
      </w:r>
      <w:r w:rsidR="00B97612">
        <w:rPr>
          <w:rFonts w:ascii="Arial" w:eastAsia="Times New Roman" w:hAnsi="Arial" w:cs="Arial"/>
          <w:b/>
          <w:sz w:val="18"/>
          <w:szCs w:val="18"/>
          <w:lang w:eastAsia="fr-FR"/>
        </w:rPr>
        <w:t> </w:t>
      </w:r>
      <w:r w:rsidR="00B97612" w:rsidRPr="00B97612">
        <w:rPr>
          <w:rFonts w:ascii="Arial" w:eastAsia="Times New Roman" w:hAnsi="Arial" w:cs="Arial"/>
          <w:bCs/>
          <w:sz w:val="18"/>
          <w:szCs w:val="18"/>
          <w:lang w:eastAsia="fr-FR"/>
        </w:rPr>
        <w:t>;</w:t>
      </w:r>
    </w:p>
    <w:p w14:paraId="4D99BD98" w14:textId="14FB0F64" w:rsidR="000B6239" w:rsidRPr="00B97612" w:rsidRDefault="000B6239" w:rsidP="00B97612">
      <w:pPr>
        <w:spacing w:after="0" w:line="240" w:lineRule="auto"/>
        <w:ind w:left="567"/>
        <w:jc w:val="both"/>
        <w:rPr>
          <w:rFonts w:ascii="Arial" w:eastAsia="Times New Roman" w:hAnsi="Arial" w:cs="Arial"/>
          <w:i/>
          <w:noProof/>
          <w:sz w:val="18"/>
          <w:szCs w:val="18"/>
          <w:lang w:eastAsia="fr-FR"/>
        </w:rPr>
      </w:pPr>
      <w:r w:rsidRPr="000B6239">
        <w:rPr>
          <w:rFonts w:ascii="Segoe UI Symbol" w:eastAsia="Monotype Sorts" w:hAnsi="Segoe UI Symbol" w:cs="Segoe UI Symbol"/>
          <w:sz w:val="18"/>
          <w:szCs w:val="18"/>
          <w:lang w:eastAsia="fr-FR"/>
        </w:rPr>
        <w:t>❐</w:t>
      </w:r>
      <w:r w:rsidRPr="000B6239">
        <w:rPr>
          <w:rFonts w:ascii="Arial" w:eastAsia="Monotype Sorts" w:hAnsi="Arial" w:cs="Arial"/>
          <w:sz w:val="18"/>
          <w:szCs w:val="18"/>
          <w:lang w:eastAsia="fr-FR"/>
        </w:rPr>
        <w:t xml:space="preserve"> </w:t>
      </w:r>
      <w:r w:rsidRPr="000B6239">
        <w:rPr>
          <w:rFonts w:ascii="Arial" w:eastAsia="Times New Roman" w:hAnsi="Arial" w:cs="Arial"/>
          <w:noProof/>
          <w:sz w:val="18"/>
          <w:szCs w:val="18"/>
          <w:lang w:eastAsia="fr-FR"/>
        </w:rPr>
        <w:t xml:space="preserve">que le handicap du (de la) candidat(e) est compatible avec l’exercice des fonctions </w:t>
      </w:r>
      <w:r w:rsidR="00B97612">
        <w:rPr>
          <w:rFonts w:ascii="Arial" w:eastAsia="Times New Roman" w:hAnsi="Arial" w:cs="Arial"/>
          <w:noProof/>
          <w:sz w:val="18"/>
          <w:szCs w:val="18"/>
          <w:lang w:eastAsia="fr-FR"/>
        </w:rPr>
        <w:t>d’assistant d’enseignement artistique principal de 2</w:t>
      </w:r>
      <w:r w:rsidR="00B97612" w:rsidRPr="00B97612">
        <w:rPr>
          <w:rFonts w:ascii="Arial" w:eastAsia="Times New Roman" w:hAnsi="Arial" w:cs="Arial"/>
          <w:noProof/>
          <w:sz w:val="18"/>
          <w:szCs w:val="18"/>
          <w:vertAlign w:val="superscript"/>
          <w:lang w:eastAsia="fr-FR"/>
        </w:rPr>
        <w:t>e</w:t>
      </w:r>
      <w:r w:rsidR="00B97612">
        <w:rPr>
          <w:rFonts w:ascii="Arial" w:eastAsia="Times New Roman" w:hAnsi="Arial" w:cs="Arial"/>
          <w:noProof/>
          <w:sz w:val="18"/>
          <w:szCs w:val="18"/>
          <w:lang w:eastAsia="fr-FR"/>
        </w:rPr>
        <w:t xml:space="preserve"> classe.</w:t>
      </w:r>
    </w:p>
    <w:p w14:paraId="1E0B50A7" w14:textId="77777777" w:rsidR="000B6239" w:rsidRPr="000B6239" w:rsidRDefault="000B6239" w:rsidP="000B6239">
      <w:pPr>
        <w:spacing w:after="0" w:line="240" w:lineRule="auto"/>
        <w:jc w:val="both"/>
        <w:rPr>
          <w:rFonts w:ascii="Arial" w:eastAsia="Times New Roman" w:hAnsi="Arial" w:cs="Arial"/>
          <w:sz w:val="18"/>
          <w:szCs w:val="18"/>
          <w:lang w:eastAsia="fr-FR"/>
        </w:rPr>
      </w:pPr>
    </w:p>
    <w:p w14:paraId="3321E7BE" w14:textId="77777777" w:rsidR="000B6239" w:rsidRPr="000B6239" w:rsidRDefault="000B6239" w:rsidP="000B6239">
      <w:pPr>
        <w:spacing w:after="0" w:line="240" w:lineRule="auto"/>
        <w:jc w:val="both"/>
        <w:rPr>
          <w:rFonts w:ascii="Arial" w:eastAsia="Times New Roman" w:hAnsi="Arial" w:cs="Arial"/>
          <w:b/>
          <w:sz w:val="18"/>
          <w:szCs w:val="18"/>
          <w:lang w:eastAsia="fr-FR"/>
        </w:rPr>
      </w:pPr>
      <w:r w:rsidRPr="000B6239">
        <w:rPr>
          <w:rFonts w:ascii="Arial" w:eastAsia="Times New Roman" w:hAnsi="Arial" w:cs="Arial"/>
          <w:b/>
          <w:sz w:val="18"/>
          <w:szCs w:val="18"/>
          <w:lang w:eastAsia="fr-FR"/>
        </w:rPr>
        <w:t>Ces aménagements doivent avoir pour seul objet de rétablir l’égalité entre les candidats et non de créer une inégalité au détriment des candidats qui ne sont pas en situation de handicap (CE 21/01/1991 Melle Stickel).</w:t>
      </w:r>
    </w:p>
    <w:p w14:paraId="36C42C08" w14:textId="77777777" w:rsidR="000B6239" w:rsidRPr="000B6239" w:rsidRDefault="000B6239" w:rsidP="000B6239">
      <w:pPr>
        <w:spacing w:after="0" w:line="240" w:lineRule="auto"/>
        <w:jc w:val="both"/>
        <w:rPr>
          <w:rFonts w:ascii="Arial" w:eastAsia="Times New Roman" w:hAnsi="Arial" w:cs="Arial"/>
          <w:bCs/>
          <w:sz w:val="18"/>
          <w:szCs w:val="18"/>
          <w:lang w:eastAsia="fr-FR"/>
        </w:rPr>
      </w:pPr>
      <w:r w:rsidRPr="000B6239">
        <w:rPr>
          <w:rFonts w:ascii="Arial" w:eastAsia="Times New Roman" w:hAnsi="Arial" w:cs="Arial"/>
          <w:b/>
          <w:bCs/>
          <w:sz w:val="18"/>
          <w:szCs w:val="18"/>
          <w:lang w:eastAsia="fr-FR"/>
        </w:rPr>
        <w:t xml:space="preserve">Après avoir pris connaissance du descriptif des fonctions et des épreuves, indiquer la nature des aides humaines et/ou techniques nécessaires à ce candidat </w:t>
      </w:r>
      <w:r w:rsidRPr="000B6239">
        <w:rPr>
          <w:rFonts w:ascii="Arial" w:eastAsia="Times New Roman" w:hAnsi="Arial" w:cs="Arial"/>
          <w:bCs/>
          <w:sz w:val="18"/>
          <w:szCs w:val="18"/>
          <w:lang w:eastAsia="fr-FR"/>
        </w:rPr>
        <w:t>(v</w:t>
      </w:r>
      <w:r w:rsidRPr="000B6239">
        <w:rPr>
          <w:rFonts w:ascii="Arial" w:eastAsia="Times New Roman" w:hAnsi="Arial" w:cs="Arial"/>
          <w:bCs/>
          <w:i/>
          <w:iCs/>
          <w:sz w:val="18"/>
          <w:szCs w:val="18"/>
          <w:lang w:eastAsia="fr-FR"/>
        </w:rPr>
        <w:t>oir fonctions et nature des épreuves au dos de ce document</w:t>
      </w:r>
      <w:r w:rsidRPr="000B6239">
        <w:rPr>
          <w:rFonts w:ascii="Arial" w:eastAsia="Times New Roman" w:hAnsi="Arial" w:cs="Arial"/>
          <w:bCs/>
          <w:sz w:val="18"/>
          <w:szCs w:val="18"/>
          <w:lang w:eastAsia="fr-FR"/>
        </w:rPr>
        <w:t xml:space="preserve">) : </w:t>
      </w:r>
    </w:p>
    <w:p w14:paraId="1ED9F7BD" w14:textId="77777777" w:rsidR="000B6239" w:rsidRPr="000B6239" w:rsidRDefault="000B6239" w:rsidP="000B6239">
      <w:pPr>
        <w:spacing w:after="0" w:line="240" w:lineRule="auto"/>
        <w:jc w:val="both"/>
        <w:rPr>
          <w:rFonts w:ascii="Arial" w:eastAsia="Times New Roman" w:hAnsi="Arial" w:cs="Arial"/>
          <w:bCs/>
          <w:sz w:val="18"/>
          <w:szCs w:val="18"/>
          <w:lang w:eastAsia="fr-FR"/>
        </w:rPr>
      </w:pPr>
    </w:p>
    <w:p w14:paraId="1C14CDBA" w14:textId="3ACDAC88" w:rsidR="000B6239" w:rsidRDefault="000B6239" w:rsidP="000B6239">
      <w:pPr>
        <w:spacing w:after="0" w:line="240" w:lineRule="auto"/>
        <w:jc w:val="both"/>
        <w:rPr>
          <w:rFonts w:ascii="Arial" w:eastAsia="Times New Roman" w:hAnsi="Arial" w:cs="Arial"/>
          <w:b/>
          <w:sz w:val="18"/>
          <w:szCs w:val="18"/>
          <w:lang w:eastAsia="fr-FR"/>
        </w:rPr>
      </w:pPr>
      <w:r w:rsidRPr="000B6239">
        <w:rPr>
          <w:rFonts w:ascii="Segoe UI Symbol" w:eastAsia="Monotype Sorts" w:hAnsi="Segoe UI Symbol" w:cs="Segoe UI Symbol"/>
          <w:sz w:val="18"/>
          <w:szCs w:val="18"/>
          <w:lang w:eastAsia="fr-FR"/>
        </w:rPr>
        <w:t>❐</w:t>
      </w:r>
      <w:r w:rsidRPr="000B6239">
        <w:rPr>
          <w:rFonts w:ascii="Arial" w:eastAsia="Times New Roman" w:hAnsi="Arial" w:cs="Arial"/>
          <w:b/>
          <w:sz w:val="18"/>
          <w:szCs w:val="18"/>
          <w:lang w:eastAsia="fr-FR"/>
        </w:rPr>
        <w:t xml:space="preserve"> Pour les épreuves orales :</w:t>
      </w:r>
    </w:p>
    <w:p w14:paraId="20BE9B51" w14:textId="77777777" w:rsidR="007B7BD7" w:rsidRPr="007B7BD7" w:rsidRDefault="007B7BD7" w:rsidP="007B7BD7">
      <w:pPr>
        <w:tabs>
          <w:tab w:val="left" w:pos="907"/>
        </w:tabs>
        <w:spacing w:after="0" w:line="240" w:lineRule="auto"/>
        <w:ind w:left="850" w:hanging="283"/>
        <w:jc w:val="both"/>
        <w:rPr>
          <w:rFonts w:ascii="Arial" w:eastAsia="Times New Roman" w:hAnsi="Arial" w:cs="Arial"/>
          <w:sz w:val="18"/>
          <w:szCs w:val="18"/>
          <w:lang w:eastAsia="fr-FR"/>
        </w:rPr>
      </w:pPr>
      <w:r w:rsidRPr="007B7BD7">
        <w:rPr>
          <w:rFonts w:ascii="Segoe UI Symbol" w:eastAsia="Monotype Sorts" w:hAnsi="Segoe UI Symbol" w:cs="Segoe UI Symbol"/>
          <w:sz w:val="18"/>
          <w:szCs w:val="18"/>
          <w:lang w:eastAsia="fr-FR"/>
        </w:rPr>
        <w:t>❐</w:t>
      </w:r>
      <w:r w:rsidRPr="007B7BD7">
        <w:rPr>
          <w:rFonts w:ascii="Arial" w:eastAsia="Times New Roman" w:hAnsi="Arial" w:cs="Arial"/>
          <w:b/>
          <w:bCs/>
          <w:sz w:val="18"/>
          <w:szCs w:val="18"/>
          <w:lang w:eastAsia="fr-FR"/>
        </w:rPr>
        <w:tab/>
      </w:r>
      <w:r w:rsidRPr="007B7BD7">
        <w:rPr>
          <w:rFonts w:ascii="Arial" w:eastAsia="Times New Roman" w:hAnsi="Arial" w:cs="Arial"/>
          <w:sz w:val="18"/>
          <w:szCs w:val="18"/>
          <w:lang w:eastAsia="fr-FR"/>
        </w:rPr>
        <w:t xml:space="preserve">Octroi d’un tiers temps supplémentaire </w:t>
      </w:r>
      <w:r w:rsidRPr="007B7BD7">
        <w:rPr>
          <w:rFonts w:ascii="Arial" w:eastAsia="Times New Roman" w:hAnsi="Arial" w:cs="Arial"/>
          <w:sz w:val="18"/>
          <w:szCs w:val="18"/>
          <w:u w:val="single"/>
          <w:lang w:eastAsia="fr-FR"/>
        </w:rPr>
        <w:t>pour la passation</w:t>
      </w:r>
      <w:r w:rsidRPr="007B7BD7">
        <w:rPr>
          <w:rFonts w:ascii="Arial" w:eastAsia="Times New Roman" w:hAnsi="Arial" w:cs="Arial"/>
          <w:sz w:val="18"/>
          <w:szCs w:val="18"/>
          <w:lang w:eastAsia="fr-FR"/>
        </w:rPr>
        <w:t xml:space="preserve"> </w:t>
      </w:r>
    </w:p>
    <w:p w14:paraId="5D178E51" w14:textId="52528BCF" w:rsidR="000B6239" w:rsidRPr="000B6239" w:rsidRDefault="000B6239" w:rsidP="000B6239">
      <w:pPr>
        <w:tabs>
          <w:tab w:val="left" w:pos="907"/>
        </w:tabs>
        <w:spacing w:after="0" w:line="240" w:lineRule="auto"/>
        <w:ind w:left="850" w:hanging="283"/>
        <w:jc w:val="both"/>
        <w:rPr>
          <w:rFonts w:ascii="Arial" w:eastAsia="Times New Roman" w:hAnsi="Arial" w:cs="Arial"/>
          <w:sz w:val="18"/>
          <w:szCs w:val="18"/>
          <w:lang w:eastAsia="fr-FR"/>
        </w:rPr>
      </w:pPr>
      <w:r w:rsidRPr="000B6239">
        <w:rPr>
          <w:rFonts w:ascii="Segoe UI Symbol" w:eastAsia="Monotype Sorts" w:hAnsi="Segoe UI Symbol" w:cs="Segoe UI Symbol"/>
          <w:sz w:val="18"/>
          <w:szCs w:val="18"/>
          <w:lang w:eastAsia="fr-FR"/>
        </w:rPr>
        <w:t>❐</w:t>
      </w:r>
      <w:r w:rsidRPr="000B6239">
        <w:rPr>
          <w:rFonts w:ascii="Arial" w:eastAsia="Times New Roman" w:hAnsi="Arial" w:cs="Arial"/>
          <w:b/>
          <w:bCs/>
          <w:sz w:val="18"/>
          <w:szCs w:val="18"/>
          <w:lang w:eastAsia="fr-FR"/>
        </w:rPr>
        <w:tab/>
      </w:r>
      <w:r w:rsidRPr="000B6239">
        <w:rPr>
          <w:rFonts w:ascii="Arial" w:eastAsia="Times New Roman" w:hAnsi="Arial" w:cs="Arial"/>
          <w:sz w:val="18"/>
          <w:szCs w:val="18"/>
          <w:lang w:eastAsia="fr-FR"/>
        </w:rPr>
        <w:t xml:space="preserve">préciser la nature de l’aménagement nécessaire (ex : présence d’un interprète en langue des signes, utilisation d’un appareillage, etc…) : </w:t>
      </w:r>
    </w:p>
    <w:p w14:paraId="6BBBAD56" w14:textId="29206E46" w:rsidR="000B6239" w:rsidRPr="000B6239" w:rsidRDefault="000B6239" w:rsidP="000B6239">
      <w:pPr>
        <w:spacing w:after="0" w:line="240" w:lineRule="auto"/>
        <w:ind w:left="851"/>
        <w:jc w:val="both"/>
        <w:rPr>
          <w:rFonts w:ascii="Arial" w:eastAsia="Times New Roman" w:hAnsi="Arial" w:cs="Arial"/>
          <w:sz w:val="18"/>
          <w:szCs w:val="18"/>
          <w:lang w:eastAsia="fr-FR"/>
        </w:rPr>
      </w:pPr>
      <w:r w:rsidRPr="000B6239">
        <w:rPr>
          <w:rFonts w:ascii="Arial" w:eastAsia="Times New Roman" w:hAnsi="Arial" w:cs="Arial"/>
          <w:sz w:val="18"/>
          <w:szCs w:val="18"/>
          <w:lang w:eastAsia="fr-FR"/>
        </w:rPr>
        <w:t>………………………………………………………………………………………………………………………</w:t>
      </w:r>
    </w:p>
    <w:p w14:paraId="19F5BC5F" w14:textId="2F14F779" w:rsidR="000B6239" w:rsidRPr="000B6239" w:rsidRDefault="000B6239" w:rsidP="000B6239">
      <w:pPr>
        <w:spacing w:after="0" w:line="240" w:lineRule="auto"/>
        <w:ind w:left="851"/>
        <w:jc w:val="both"/>
        <w:rPr>
          <w:rFonts w:ascii="Arial" w:eastAsia="Times New Roman" w:hAnsi="Arial" w:cs="Arial"/>
          <w:sz w:val="18"/>
          <w:szCs w:val="18"/>
          <w:lang w:eastAsia="fr-FR"/>
        </w:rPr>
      </w:pPr>
      <w:r w:rsidRPr="000B6239">
        <w:rPr>
          <w:rFonts w:ascii="Arial" w:eastAsia="Times New Roman" w:hAnsi="Arial" w:cs="Arial"/>
          <w:sz w:val="18"/>
          <w:szCs w:val="18"/>
          <w:lang w:eastAsia="fr-FR"/>
        </w:rPr>
        <w:t>………………………………………………………………………………………………………………………</w:t>
      </w:r>
    </w:p>
    <w:p w14:paraId="0348535E" w14:textId="77777777" w:rsidR="000B6239" w:rsidRPr="000B6239" w:rsidRDefault="000B6239" w:rsidP="000B6239">
      <w:pPr>
        <w:spacing w:after="0" w:line="240" w:lineRule="auto"/>
        <w:ind w:left="1134"/>
        <w:jc w:val="both"/>
        <w:rPr>
          <w:rFonts w:ascii="Arial" w:eastAsia="Times New Roman" w:hAnsi="Arial" w:cs="Arial"/>
          <w:sz w:val="18"/>
          <w:szCs w:val="18"/>
          <w:lang w:eastAsia="fr-FR"/>
        </w:rPr>
      </w:pPr>
    </w:p>
    <w:p w14:paraId="08B3023C" w14:textId="77777777" w:rsidR="000B6239" w:rsidRPr="000B6239" w:rsidRDefault="000B6239" w:rsidP="000B6239">
      <w:pPr>
        <w:spacing w:after="0" w:line="240" w:lineRule="auto"/>
        <w:jc w:val="both"/>
        <w:rPr>
          <w:rFonts w:ascii="Arial" w:eastAsia="Arial" w:hAnsi="Arial" w:cs="Arial"/>
          <w:sz w:val="18"/>
          <w:szCs w:val="18"/>
          <w:lang w:eastAsia="fr-FR"/>
        </w:rPr>
      </w:pPr>
      <w:r w:rsidRPr="000B6239">
        <w:rPr>
          <w:rFonts w:ascii="Arial" w:eastAsia="Times New Roman" w:hAnsi="Arial" w:cs="Arial"/>
          <w:b/>
          <w:bCs/>
          <w:sz w:val="18"/>
          <w:szCs w:val="18"/>
          <w:u w:val="single"/>
          <w:lang w:eastAsia="fr-FR"/>
        </w:rPr>
        <w:t>RAPPEL</w:t>
      </w:r>
      <w:r w:rsidRPr="000B6239">
        <w:rPr>
          <w:rFonts w:ascii="Arial" w:eastAsia="Times New Roman" w:hAnsi="Arial" w:cs="Arial"/>
          <w:sz w:val="18"/>
          <w:szCs w:val="18"/>
          <w:lang w:eastAsia="fr-FR"/>
        </w:rPr>
        <w:t xml:space="preserve"> : </w:t>
      </w:r>
      <w:r w:rsidRPr="000B6239">
        <w:rPr>
          <w:rFonts w:ascii="Arial" w:eastAsia="Arial" w:hAnsi="Arial" w:cs="Arial"/>
          <w:sz w:val="18"/>
          <w:szCs w:val="18"/>
          <w:lang w:eastAsia="fr-FR"/>
        </w:rPr>
        <w:t>Nul ne peut avoir la qualité de fonctionnaire s'il ne remplit pas les conditions d'aptitude physique exigées pour l'exercice de la fonction.</w:t>
      </w:r>
    </w:p>
    <w:p w14:paraId="56697D68" w14:textId="77777777" w:rsidR="000B6239" w:rsidRDefault="000B6239" w:rsidP="000B6239">
      <w:pPr>
        <w:spacing w:after="0" w:line="240" w:lineRule="auto"/>
        <w:jc w:val="both"/>
        <w:rPr>
          <w:rFonts w:ascii="Arial" w:eastAsia="Times New Roman" w:hAnsi="Arial" w:cs="Arial"/>
          <w:sz w:val="18"/>
          <w:szCs w:val="18"/>
          <w:lang w:eastAsia="fr-FR"/>
        </w:rPr>
      </w:pPr>
    </w:p>
    <w:p w14:paraId="075098E4" w14:textId="77777777" w:rsidR="00B97612" w:rsidRPr="000B6239" w:rsidRDefault="00B97612" w:rsidP="000B6239">
      <w:pPr>
        <w:spacing w:after="0" w:line="240" w:lineRule="auto"/>
        <w:jc w:val="both"/>
        <w:rPr>
          <w:rFonts w:ascii="Arial" w:eastAsia="Times New Roman" w:hAnsi="Arial" w:cs="Arial"/>
          <w:sz w:val="18"/>
          <w:szCs w:val="18"/>
          <w:lang w:eastAsia="fr-FR"/>
        </w:rPr>
      </w:pPr>
    </w:p>
    <w:p w14:paraId="2C08AAA9" w14:textId="77777777" w:rsidR="000B6239" w:rsidRPr="000B6239" w:rsidRDefault="000B6239" w:rsidP="000B6239">
      <w:pPr>
        <w:spacing w:after="0" w:line="240" w:lineRule="auto"/>
        <w:ind w:left="4980"/>
        <w:jc w:val="both"/>
        <w:rPr>
          <w:rFonts w:ascii="Arial" w:eastAsia="Times New Roman" w:hAnsi="Arial" w:cs="Arial"/>
          <w:sz w:val="18"/>
          <w:szCs w:val="18"/>
          <w:lang w:eastAsia="fr-FR"/>
        </w:rPr>
      </w:pPr>
      <w:r w:rsidRPr="000B6239">
        <w:rPr>
          <w:rFonts w:ascii="Arial" w:eastAsia="Times New Roman" w:hAnsi="Arial" w:cs="Arial"/>
          <w:sz w:val="18"/>
          <w:szCs w:val="18"/>
          <w:lang w:eastAsia="fr-FR"/>
        </w:rPr>
        <w:t>Fait-le ……………………………………………</w:t>
      </w:r>
    </w:p>
    <w:p w14:paraId="6387F048" w14:textId="77777777" w:rsidR="000B6239" w:rsidRPr="000B6239" w:rsidRDefault="000B6239" w:rsidP="000B6239">
      <w:pPr>
        <w:spacing w:after="0" w:line="240" w:lineRule="auto"/>
        <w:ind w:left="4980"/>
        <w:jc w:val="both"/>
        <w:rPr>
          <w:rFonts w:ascii="Arial" w:eastAsia="Times New Roman" w:hAnsi="Arial" w:cs="Arial"/>
          <w:sz w:val="18"/>
          <w:szCs w:val="18"/>
          <w:lang w:eastAsia="fr-FR"/>
        </w:rPr>
      </w:pPr>
      <w:r w:rsidRPr="000B6239">
        <w:rPr>
          <w:rFonts w:ascii="Arial" w:eastAsia="Times New Roman" w:hAnsi="Arial" w:cs="Arial"/>
          <w:sz w:val="18"/>
          <w:szCs w:val="18"/>
          <w:lang w:eastAsia="fr-FR"/>
        </w:rPr>
        <w:t>Signature et cachet du médecin agréé</w:t>
      </w:r>
    </w:p>
    <w:p w14:paraId="73D14267" w14:textId="77777777" w:rsidR="008343A4" w:rsidRDefault="008343A4"/>
    <w:p w14:paraId="48917442" w14:textId="77777777" w:rsidR="00B97612" w:rsidRDefault="00B97612"/>
    <w:p w14:paraId="3A9FC8BF" w14:textId="77777777" w:rsidR="00B97612" w:rsidRDefault="00B97612"/>
    <w:p w14:paraId="55D12FE8" w14:textId="77777777" w:rsidR="00B97612" w:rsidRDefault="00B97612"/>
    <w:p w14:paraId="71270862" w14:textId="77777777" w:rsidR="00B97612" w:rsidRDefault="00B97612"/>
    <w:p w14:paraId="315FA48C" w14:textId="77777777" w:rsidR="00B97612" w:rsidRDefault="00B97612"/>
    <w:p w14:paraId="34E23D0F" w14:textId="77777777" w:rsidR="00B97612" w:rsidRDefault="00B97612"/>
    <w:p w14:paraId="3CE0C376" w14:textId="2B3CE5B7" w:rsidR="007B7BD7" w:rsidRDefault="007B7BD7">
      <w:r>
        <w:br w:type="page"/>
      </w:r>
    </w:p>
    <w:p w14:paraId="5A457705" w14:textId="77777777" w:rsidR="00B97612" w:rsidRDefault="00B97612"/>
    <w:p w14:paraId="6DF1626B" w14:textId="6790BAEE" w:rsidR="008343A4" w:rsidRPr="006A265D" w:rsidRDefault="00B97612" w:rsidP="008343A4">
      <w:pPr>
        <w:spacing w:after="0" w:line="240" w:lineRule="auto"/>
        <w:jc w:val="center"/>
        <w:rPr>
          <w:rFonts w:ascii="Arial" w:eastAsia="Times New Roman" w:hAnsi="Arial" w:cs="Arial"/>
          <w:sz w:val="18"/>
          <w:szCs w:val="18"/>
          <w:lang w:eastAsia="fr-FR"/>
        </w:rPr>
      </w:pPr>
      <w:r>
        <w:rPr>
          <w:rFonts w:ascii="Arial" w:eastAsia="Calibri" w:hAnsi="Arial" w:cs="Arial"/>
          <w:b/>
          <w:sz w:val="18"/>
          <w:szCs w:val="18"/>
        </w:rPr>
        <w:t>C</w:t>
      </w:r>
      <w:r w:rsidR="008343A4">
        <w:rPr>
          <w:rFonts w:ascii="Arial" w:eastAsia="Calibri" w:hAnsi="Arial" w:cs="Arial"/>
          <w:b/>
          <w:sz w:val="18"/>
          <w:szCs w:val="18"/>
        </w:rPr>
        <w:t>ONCOURS</w:t>
      </w:r>
      <w:r>
        <w:rPr>
          <w:rFonts w:ascii="Arial" w:eastAsia="Calibri" w:hAnsi="Arial" w:cs="Arial"/>
          <w:b/>
          <w:sz w:val="18"/>
          <w:szCs w:val="18"/>
        </w:rPr>
        <w:t xml:space="preserve"> D’ASSISTANT D’ENSEIGNEMENT ARTISTIQUE PRINCIPAL DE 2</w:t>
      </w:r>
      <w:r w:rsidRPr="00B97612">
        <w:rPr>
          <w:rFonts w:ascii="Arial" w:eastAsia="Calibri" w:hAnsi="Arial" w:cs="Arial"/>
          <w:b/>
          <w:sz w:val="18"/>
          <w:szCs w:val="18"/>
          <w:vertAlign w:val="superscript"/>
        </w:rPr>
        <w:t>E</w:t>
      </w:r>
      <w:r>
        <w:rPr>
          <w:rFonts w:ascii="Arial" w:eastAsia="Calibri" w:hAnsi="Arial" w:cs="Arial"/>
          <w:b/>
          <w:sz w:val="18"/>
          <w:szCs w:val="18"/>
        </w:rPr>
        <w:t xml:space="preserve"> CLASSE 2026</w:t>
      </w:r>
    </w:p>
    <w:p w14:paraId="6059A3BF" w14:textId="77777777" w:rsidR="008343A4" w:rsidRPr="006A265D" w:rsidRDefault="008343A4" w:rsidP="008343A4">
      <w:pPr>
        <w:spacing w:after="0" w:line="240" w:lineRule="auto"/>
        <w:jc w:val="both"/>
        <w:rPr>
          <w:rFonts w:ascii="Arial" w:eastAsia="Times New Roman" w:hAnsi="Arial" w:cs="Arial"/>
          <w:sz w:val="18"/>
          <w:szCs w:val="18"/>
          <w:lang w:eastAsia="fr-FR"/>
        </w:rPr>
      </w:pPr>
    </w:p>
    <w:p w14:paraId="69EBC068" w14:textId="77777777" w:rsidR="008343A4" w:rsidRPr="006A265D" w:rsidRDefault="008343A4" w:rsidP="008343A4">
      <w:pPr>
        <w:spacing w:after="0" w:line="240" w:lineRule="auto"/>
        <w:jc w:val="both"/>
        <w:rPr>
          <w:rFonts w:ascii="Arial" w:eastAsia="Times New Roman" w:hAnsi="Arial" w:cs="Arial"/>
          <w:sz w:val="18"/>
          <w:szCs w:val="18"/>
          <w:lang w:eastAsia="fr-FR"/>
        </w:rPr>
      </w:pPr>
    </w:p>
    <w:p w14:paraId="144156D0" w14:textId="77777777" w:rsidR="008343A4" w:rsidRPr="006A265D" w:rsidRDefault="008343A4" w:rsidP="008343A4">
      <w:pPr>
        <w:spacing w:after="0" w:line="240" w:lineRule="auto"/>
        <w:jc w:val="both"/>
        <w:rPr>
          <w:rFonts w:ascii="Arial" w:eastAsia="Times New Roman" w:hAnsi="Arial" w:cs="Arial"/>
          <w:b/>
          <w:bCs/>
          <w:sz w:val="18"/>
          <w:szCs w:val="18"/>
          <w:u w:val="single"/>
          <w:lang w:eastAsia="fr-FR"/>
        </w:rPr>
      </w:pPr>
      <w:r w:rsidRPr="006A265D">
        <w:rPr>
          <w:rFonts w:ascii="Arial" w:eastAsia="Times New Roman" w:hAnsi="Arial" w:cs="Arial"/>
          <w:b/>
          <w:bCs/>
          <w:sz w:val="18"/>
          <w:szCs w:val="18"/>
          <w:u w:val="single"/>
          <w:lang w:eastAsia="fr-FR"/>
        </w:rPr>
        <w:t>Définition des fonctions</w:t>
      </w:r>
    </w:p>
    <w:p w14:paraId="29AC14CC" w14:textId="77777777" w:rsidR="008343A4" w:rsidRPr="006A265D" w:rsidRDefault="008343A4" w:rsidP="008343A4">
      <w:pPr>
        <w:spacing w:after="0" w:line="240" w:lineRule="auto"/>
        <w:jc w:val="both"/>
        <w:rPr>
          <w:rFonts w:ascii="Arial" w:eastAsia="Times New Roman" w:hAnsi="Arial" w:cs="Arial"/>
          <w:sz w:val="18"/>
          <w:szCs w:val="18"/>
          <w:lang w:eastAsia="fr-FR"/>
        </w:rPr>
      </w:pPr>
    </w:p>
    <w:p w14:paraId="6C6B1615" w14:textId="77777777" w:rsidR="003832B1" w:rsidRPr="003832B1" w:rsidRDefault="003832B1" w:rsidP="003832B1">
      <w:pPr>
        <w:spacing w:after="0" w:line="240" w:lineRule="auto"/>
        <w:jc w:val="both"/>
        <w:rPr>
          <w:rFonts w:ascii="Arial" w:eastAsia="Times New Roman" w:hAnsi="Arial" w:cs="Arial"/>
          <w:sz w:val="18"/>
          <w:szCs w:val="18"/>
          <w:lang w:eastAsia="fr-FR"/>
        </w:rPr>
      </w:pPr>
      <w:r w:rsidRPr="003832B1">
        <w:rPr>
          <w:rFonts w:ascii="Arial" w:eastAsia="Times New Roman" w:hAnsi="Arial" w:cs="Arial"/>
          <w:sz w:val="18"/>
          <w:szCs w:val="18"/>
          <w:lang w:eastAsia="fr-FR"/>
        </w:rPr>
        <w:t>Les assistants territoriaux d’enseignement artistique exercent leurs fonctions selon la formation qu’ils ont reçues, dans les spécialités suivantes :</w:t>
      </w:r>
    </w:p>
    <w:p w14:paraId="633B18E4" w14:textId="77777777" w:rsidR="003832B1" w:rsidRPr="003832B1" w:rsidRDefault="003832B1" w:rsidP="003832B1">
      <w:pPr>
        <w:spacing w:after="0" w:line="240" w:lineRule="auto"/>
        <w:jc w:val="both"/>
        <w:rPr>
          <w:rFonts w:ascii="Arial" w:eastAsia="Times New Roman" w:hAnsi="Arial" w:cs="Arial"/>
          <w:sz w:val="18"/>
          <w:szCs w:val="18"/>
          <w:lang w:eastAsia="fr-FR"/>
        </w:rPr>
      </w:pPr>
    </w:p>
    <w:p w14:paraId="6D36C701" w14:textId="77777777" w:rsidR="003832B1" w:rsidRPr="003832B1" w:rsidRDefault="003832B1" w:rsidP="003832B1">
      <w:pPr>
        <w:spacing w:after="0" w:line="240" w:lineRule="auto"/>
        <w:jc w:val="both"/>
        <w:rPr>
          <w:rFonts w:ascii="Arial" w:eastAsia="Times New Roman" w:hAnsi="Arial" w:cs="Arial"/>
          <w:sz w:val="18"/>
          <w:szCs w:val="18"/>
          <w:lang w:eastAsia="fr-FR"/>
        </w:rPr>
      </w:pPr>
      <w:r w:rsidRPr="003832B1">
        <w:rPr>
          <w:rFonts w:ascii="Arial" w:eastAsia="Times New Roman" w:hAnsi="Arial" w:cs="Arial"/>
          <w:sz w:val="18"/>
          <w:szCs w:val="18"/>
          <w:lang w:eastAsia="fr-FR"/>
        </w:rPr>
        <w:t>1° Musique ;</w:t>
      </w:r>
    </w:p>
    <w:p w14:paraId="697D6BF2" w14:textId="77777777" w:rsidR="003832B1" w:rsidRPr="003832B1" w:rsidRDefault="003832B1" w:rsidP="003832B1">
      <w:pPr>
        <w:spacing w:after="0" w:line="240" w:lineRule="auto"/>
        <w:jc w:val="both"/>
        <w:rPr>
          <w:rFonts w:ascii="Arial" w:eastAsia="Times New Roman" w:hAnsi="Arial" w:cs="Arial"/>
          <w:sz w:val="18"/>
          <w:szCs w:val="18"/>
          <w:lang w:eastAsia="fr-FR"/>
        </w:rPr>
      </w:pPr>
      <w:r w:rsidRPr="003832B1">
        <w:rPr>
          <w:rFonts w:ascii="Arial" w:eastAsia="Times New Roman" w:hAnsi="Arial" w:cs="Arial"/>
          <w:sz w:val="18"/>
          <w:szCs w:val="18"/>
          <w:lang w:eastAsia="fr-FR"/>
        </w:rPr>
        <w:t>2° Art dramatique ;</w:t>
      </w:r>
    </w:p>
    <w:p w14:paraId="0BA3030D" w14:textId="77777777" w:rsidR="003832B1" w:rsidRPr="003832B1" w:rsidRDefault="003832B1" w:rsidP="003832B1">
      <w:pPr>
        <w:spacing w:after="0" w:line="240" w:lineRule="auto"/>
        <w:jc w:val="both"/>
        <w:rPr>
          <w:rFonts w:ascii="Arial" w:eastAsia="Times New Roman" w:hAnsi="Arial" w:cs="Arial"/>
          <w:sz w:val="18"/>
          <w:szCs w:val="18"/>
          <w:lang w:eastAsia="fr-FR"/>
        </w:rPr>
      </w:pPr>
      <w:r w:rsidRPr="003832B1">
        <w:rPr>
          <w:rFonts w:ascii="Arial" w:eastAsia="Times New Roman" w:hAnsi="Arial" w:cs="Arial"/>
          <w:sz w:val="18"/>
          <w:szCs w:val="18"/>
          <w:lang w:eastAsia="fr-FR"/>
        </w:rPr>
        <w:t>3° Art plastique ;</w:t>
      </w:r>
    </w:p>
    <w:p w14:paraId="07B8BEED" w14:textId="0A20A740" w:rsidR="003832B1" w:rsidRPr="003832B1" w:rsidRDefault="003832B1" w:rsidP="003832B1">
      <w:pPr>
        <w:spacing w:after="0" w:line="240" w:lineRule="auto"/>
        <w:jc w:val="both"/>
        <w:rPr>
          <w:rFonts w:ascii="Arial" w:eastAsia="Times New Roman" w:hAnsi="Arial" w:cs="Arial"/>
          <w:sz w:val="18"/>
          <w:szCs w:val="18"/>
          <w:lang w:eastAsia="fr-FR"/>
        </w:rPr>
      </w:pPr>
      <w:r w:rsidRPr="003832B1">
        <w:rPr>
          <w:rFonts w:ascii="Arial" w:eastAsia="Times New Roman" w:hAnsi="Arial" w:cs="Arial"/>
          <w:sz w:val="18"/>
          <w:szCs w:val="18"/>
          <w:lang w:eastAsia="fr-FR"/>
        </w:rPr>
        <w:t>4° Danse</w:t>
      </w:r>
      <w:r>
        <w:rPr>
          <w:rFonts w:ascii="Arial" w:eastAsia="Times New Roman" w:hAnsi="Arial" w:cs="Arial"/>
          <w:sz w:val="18"/>
          <w:szCs w:val="18"/>
          <w:lang w:eastAsia="fr-FR"/>
        </w:rPr>
        <w:t>.</w:t>
      </w:r>
    </w:p>
    <w:p w14:paraId="55813C39" w14:textId="77777777" w:rsidR="003832B1" w:rsidRPr="003832B1" w:rsidRDefault="003832B1" w:rsidP="003832B1">
      <w:pPr>
        <w:spacing w:after="0" w:line="240" w:lineRule="auto"/>
        <w:jc w:val="both"/>
        <w:rPr>
          <w:rFonts w:ascii="Arial" w:eastAsia="Times New Roman" w:hAnsi="Arial" w:cs="Arial"/>
          <w:sz w:val="18"/>
          <w:szCs w:val="18"/>
          <w:lang w:eastAsia="fr-FR"/>
        </w:rPr>
      </w:pPr>
    </w:p>
    <w:p w14:paraId="59F04467" w14:textId="77777777" w:rsidR="003832B1" w:rsidRPr="003832B1" w:rsidRDefault="003832B1" w:rsidP="003832B1">
      <w:pPr>
        <w:spacing w:after="0" w:line="240" w:lineRule="auto"/>
        <w:jc w:val="both"/>
        <w:rPr>
          <w:rFonts w:ascii="Arial" w:eastAsia="Times New Roman" w:hAnsi="Arial" w:cs="Arial"/>
          <w:sz w:val="18"/>
          <w:szCs w:val="18"/>
          <w:lang w:eastAsia="fr-FR"/>
        </w:rPr>
      </w:pPr>
      <w:r w:rsidRPr="003832B1">
        <w:rPr>
          <w:rFonts w:ascii="Arial" w:eastAsia="Times New Roman" w:hAnsi="Arial" w:cs="Arial"/>
          <w:sz w:val="18"/>
          <w:szCs w:val="18"/>
          <w:lang w:eastAsia="fr-FR"/>
        </w:rPr>
        <w:t>Les spécialités musique et danse comprennent différentes disciplines.</w:t>
      </w:r>
    </w:p>
    <w:p w14:paraId="717CFA42" w14:textId="77777777" w:rsidR="003832B1" w:rsidRPr="003832B1" w:rsidRDefault="003832B1" w:rsidP="003832B1">
      <w:pPr>
        <w:spacing w:after="0" w:line="240" w:lineRule="auto"/>
        <w:jc w:val="both"/>
        <w:rPr>
          <w:rFonts w:ascii="Arial" w:eastAsia="Times New Roman" w:hAnsi="Arial" w:cs="Arial"/>
          <w:sz w:val="18"/>
          <w:szCs w:val="18"/>
          <w:lang w:eastAsia="fr-FR"/>
        </w:rPr>
      </w:pPr>
    </w:p>
    <w:p w14:paraId="6299A3D2" w14:textId="77777777" w:rsidR="003832B1" w:rsidRPr="003832B1" w:rsidRDefault="003832B1" w:rsidP="003832B1">
      <w:pPr>
        <w:spacing w:after="0" w:line="240" w:lineRule="auto"/>
        <w:jc w:val="both"/>
        <w:rPr>
          <w:rFonts w:ascii="Arial" w:eastAsia="Times New Roman" w:hAnsi="Arial" w:cs="Arial"/>
          <w:sz w:val="18"/>
          <w:szCs w:val="18"/>
          <w:lang w:eastAsia="fr-FR"/>
        </w:rPr>
      </w:pPr>
      <w:r w:rsidRPr="003832B1">
        <w:rPr>
          <w:rFonts w:ascii="Arial" w:eastAsia="Times New Roman" w:hAnsi="Arial" w:cs="Arial"/>
          <w:sz w:val="18"/>
          <w:szCs w:val="18"/>
          <w:lang w:eastAsia="fr-FR"/>
        </w:rPr>
        <w:t>Les membres du cadre d'emplois des assistants territoriaux d'enseignement artistique sont astreints à un régime d'obligation de service hebdomadaire de vingt heures.</w:t>
      </w:r>
    </w:p>
    <w:p w14:paraId="3B2E9438" w14:textId="77777777" w:rsidR="003832B1" w:rsidRPr="003832B1" w:rsidRDefault="003832B1" w:rsidP="003832B1">
      <w:pPr>
        <w:spacing w:after="0" w:line="240" w:lineRule="auto"/>
        <w:jc w:val="both"/>
        <w:rPr>
          <w:rFonts w:ascii="Arial" w:eastAsia="Times New Roman" w:hAnsi="Arial" w:cs="Arial"/>
          <w:sz w:val="18"/>
          <w:szCs w:val="18"/>
          <w:lang w:eastAsia="fr-FR"/>
        </w:rPr>
      </w:pPr>
    </w:p>
    <w:p w14:paraId="04F8F586" w14:textId="77777777" w:rsidR="003832B1" w:rsidRPr="003832B1" w:rsidRDefault="003832B1" w:rsidP="003832B1">
      <w:pPr>
        <w:spacing w:after="0" w:line="240" w:lineRule="auto"/>
        <w:jc w:val="both"/>
        <w:rPr>
          <w:rFonts w:ascii="Arial" w:eastAsia="Times New Roman" w:hAnsi="Arial" w:cs="Arial"/>
          <w:sz w:val="18"/>
          <w:szCs w:val="18"/>
          <w:lang w:eastAsia="fr-FR"/>
        </w:rPr>
      </w:pPr>
      <w:r w:rsidRPr="003832B1">
        <w:rPr>
          <w:rFonts w:ascii="Arial" w:eastAsia="Times New Roman" w:hAnsi="Arial" w:cs="Arial"/>
          <w:sz w:val="18"/>
          <w:szCs w:val="18"/>
          <w:lang w:eastAsia="fr-FR"/>
        </w:rPr>
        <w:t>Ils sont placés, pour l'exercice de leurs fonctions, sous l'autorité du fonctionnaire chargé de la direction de l'établissement dans lequel ils exercent leurs fonctions.</w:t>
      </w:r>
    </w:p>
    <w:p w14:paraId="5DEFCC9A" w14:textId="77777777" w:rsidR="003832B1" w:rsidRPr="003832B1" w:rsidRDefault="003832B1" w:rsidP="003832B1">
      <w:pPr>
        <w:spacing w:after="0" w:line="240" w:lineRule="auto"/>
        <w:jc w:val="both"/>
        <w:rPr>
          <w:rFonts w:ascii="Arial" w:eastAsia="Times New Roman" w:hAnsi="Arial" w:cs="Arial"/>
          <w:sz w:val="18"/>
          <w:szCs w:val="18"/>
          <w:lang w:eastAsia="fr-FR"/>
        </w:rPr>
      </w:pPr>
    </w:p>
    <w:p w14:paraId="53890F41" w14:textId="77777777" w:rsidR="003832B1" w:rsidRPr="003832B1" w:rsidRDefault="003832B1" w:rsidP="003832B1">
      <w:pPr>
        <w:spacing w:after="0" w:line="240" w:lineRule="auto"/>
        <w:jc w:val="both"/>
        <w:rPr>
          <w:rFonts w:ascii="Arial" w:eastAsia="Times New Roman" w:hAnsi="Arial" w:cs="Arial"/>
          <w:sz w:val="18"/>
          <w:szCs w:val="18"/>
          <w:lang w:eastAsia="fr-FR"/>
        </w:rPr>
      </w:pPr>
      <w:r w:rsidRPr="003832B1">
        <w:rPr>
          <w:rFonts w:ascii="Arial" w:eastAsia="Times New Roman" w:hAnsi="Arial" w:cs="Arial"/>
          <w:sz w:val="18"/>
          <w:szCs w:val="18"/>
          <w:lang w:eastAsia="fr-FR"/>
        </w:rPr>
        <w:t>Les titulaires du grade d'assistant d'enseignement artistique sont chargés, dans leur spécialité, d'assister les enseignants des disciplines artistiques. Ils peuvent notamment être chargés de l'accompagnement instrumental des classes.</w:t>
      </w:r>
    </w:p>
    <w:p w14:paraId="4C1B0C40" w14:textId="77777777" w:rsidR="003832B1" w:rsidRPr="003832B1" w:rsidRDefault="003832B1" w:rsidP="003832B1">
      <w:pPr>
        <w:spacing w:after="0" w:line="240" w:lineRule="auto"/>
        <w:jc w:val="both"/>
        <w:rPr>
          <w:rFonts w:ascii="Arial" w:eastAsia="Times New Roman" w:hAnsi="Arial" w:cs="Arial"/>
          <w:sz w:val="18"/>
          <w:szCs w:val="18"/>
          <w:lang w:eastAsia="fr-FR"/>
        </w:rPr>
      </w:pPr>
    </w:p>
    <w:p w14:paraId="44B1D2B5" w14:textId="77777777" w:rsidR="003832B1" w:rsidRPr="003832B1" w:rsidRDefault="003832B1" w:rsidP="003832B1">
      <w:pPr>
        <w:spacing w:after="0" w:line="240" w:lineRule="auto"/>
        <w:jc w:val="both"/>
        <w:rPr>
          <w:rFonts w:ascii="Arial" w:eastAsia="Times New Roman" w:hAnsi="Arial" w:cs="Arial"/>
          <w:sz w:val="18"/>
          <w:szCs w:val="18"/>
          <w:lang w:eastAsia="fr-FR"/>
        </w:rPr>
      </w:pPr>
      <w:r w:rsidRPr="003832B1">
        <w:rPr>
          <w:rFonts w:ascii="Arial" w:eastAsia="Times New Roman" w:hAnsi="Arial" w:cs="Arial"/>
          <w:sz w:val="18"/>
          <w:szCs w:val="18"/>
          <w:lang w:eastAsia="fr-FR"/>
        </w:rPr>
        <w:t>Les titulaires des grades d'assistant d'enseignement artistique principal de 2</w:t>
      </w:r>
      <w:r w:rsidRPr="003832B1">
        <w:rPr>
          <w:rFonts w:ascii="Arial" w:eastAsia="Times New Roman" w:hAnsi="Arial" w:cs="Arial"/>
          <w:sz w:val="18"/>
          <w:szCs w:val="18"/>
          <w:vertAlign w:val="superscript"/>
          <w:lang w:eastAsia="fr-FR"/>
        </w:rPr>
        <w:t>e</w:t>
      </w:r>
      <w:r w:rsidRPr="003832B1">
        <w:rPr>
          <w:rFonts w:ascii="Arial" w:eastAsia="Times New Roman" w:hAnsi="Arial" w:cs="Arial"/>
          <w:sz w:val="18"/>
          <w:szCs w:val="18"/>
          <w:lang w:eastAsia="fr-FR"/>
        </w:rPr>
        <w:t xml:space="preserve"> classe et d'assistant d'enseignement artistique principal de 1</w:t>
      </w:r>
      <w:r w:rsidRPr="003832B1">
        <w:rPr>
          <w:rFonts w:ascii="Arial" w:eastAsia="Times New Roman" w:hAnsi="Arial" w:cs="Arial"/>
          <w:sz w:val="18"/>
          <w:szCs w:val="18"/>
          <w:vertAlign w:val="superscript"/>
          <w:lang w:eastAsia="fr-FR"/>
        </w:rPr>
        <w:t>re</w:t>
      </w:r>
      <w:r w:rsidRPr="003832B1">
        <w:rPr>
          <w:rFonts w:ascii="Arial" w:eastAsia="Times New Roman" w:hAnsi="Arial" w:cs="Arial"/>
          <w:sz w:val="18"/>
          <w:szCs w:val="18"/>
          <w:lang w:eastAsia="fr-FR"/>
        </w:rPr>
        <w:t xml:space="preserve"> classe sont chargés, dans leur spécialité, de tâches d'enseignement dans les conservatoires à rayonnement régional, départemental, communal ou intercommunal classés, les établissements d'enseignement de la musique, de la danse et de l'art dramatique non classés ainsi que dans les écoles d'arts plastiques non habilitées à dispenser un enseignement sanctionné par un diplôme national ou par un diplôme agréé par l'État.</w:t>
      </w:r>
    </w:p>
    <w:p w14:paraId="74ED5353" w14:textId="77777777" w:rsidR="003832B1" w:rsidRPr="003832B1" w:rsidRDefault="003832B1" w:rsidP="003832B1">
      <w:pPr>
        <w:spacing w:after="0" w:line="240" w:lineRule="auto"/>
        <w:jc w:val="both"/>
        <w:rPr>
          <w:rFonts w:ascii="Arial" w:eastAsia="Times New Roman" w:hAnsi="Arial" w:cs="Arial"/>
          <w:sz w:val="18"/>
          <w:szCs w:val="18"/>
          <w:lang w:eastAsia="fr-FR"/>
        </w:rPr>
      </w:pPr>
    </w:p>
    <w:p w14:paraId="4FA294BB" w14:textId="77777777" w:rsidR="003832B1" w:rsidRDefault="003832B1" w:rsidP="003832B1">
      <w:pPr>
        <w:spacing w:after="0" w:line="240" w:lineRule="auto"/>
        <w:jc w:val="both"/>
        <w:rPr>
          <w:rFonts w:ascii="Arial" w:eastAsia="Times New Roman" w:hAnsi="Arial" w:cs="Arial"/>
          <w:sz w:val="18"/>
          <w:szCs w:val="18"/>
          <w:lang w:eastAsia="fr-FR"/>
        </w:rPr>
      </w:pPr>
      <w:r w:rsidRPr="003832B1">
        <w:rPr>
          <w:rFonts w:ascii="Arial" w:eastAsia="Times New Roman" w:hAnsi="Arial" w:cs="Arial"/>
          <w:sz w:val="18"/>
          <w:szCs w:val="18"/>
          <w:lang w:eastAsia="fr-FR"/>
        </w:rPr>
        <w:t>Ils sont également chargés d'apporter une assistance technique ou pédagogique aux professeurs de musique, de danse, d'arts plastiques ou d'art dramatique.</w:t>
      </w:r>
    </w:p>
    <w:p w14:paraId="6AEEFDF0" w14:textId="77777777" w:rsidR="003832B1" w:rsidRPr="003832B1" w:rsidRDefault="003832B1" w:rsidP="003832B1">
      <w:pPr>
        <w:spacing w:after="0" w:line="240" w:lineRule="auto"/>
        <w:jc w:val="both"/>
        <w:rPr>
          <w:rFonts w:ascii="Arial" w:eastAsia="Times New Roman" w:hAnsi="Arial" w:cs="Arial"/>
          <w:sz w:val="18"/>
          <w:szCs w:val="18"/>
          <w:lang w:eastAsia="fr-FR"/>
        </w:rPr>
      </w:pPr>
    </w:p>
    <w:p w14:paraId="2B30B442" w14:textId="77777777" w:rsidR="003832B1" w:rsidRPr="003832B1" w:rsidRDefault="003832B1" w:rsidP="003832B1">
      <w:pPr>
        <w:spacing w:after="0" w:line="240" w:lineRule="auto"/>
        <w:jc w:val="both"/>
        <w:rPr>
          <w:rFonts w:ascii="Arial" w:eastAsia="Times New Roman" w:hAnsi="Arial" w:cs="Arial"/>
          <w:sz w:val="18"/>
          <w:szCs w:val="18"/>
          <w:lang w:eastAsia="fr-FR"/>
        </w:rPr>
      </w:pPr>
      <w:r w:rsidRPr="003832B1">
        <w:rPr>
          <w:rFonts w:ascii="Arial" w:eastAsia="Times New Roman" w:hAnsi="Arial" w:cs="Arial"/>
          <w:sz w:val="18"/>
          <w:szCs w:val="18"/>
          <w:lang w:eastAsia="fr-FR"/>
        </w:rPr>
        <w:t>Ils peuvent notamment être chargés des missions prévues à l'article L. 911-6 du code de l'éducation.</w:t>
      </w:r>
    </w:p>
    <w:p w14:paraId="404857B0" w14:textId="77777777" w:rsidR="008343A4" w:rsidRPr="003832B1" w:rsidRDefault="008343A4" w:rsidP="003832B1">
      <w:pPr>
        <w:spacing w:after="0" w:line="240" w:lineRule="auto"/>
        <w:jc w:val="both"/>
        <w:rPr>
          <w:rFonts w:ascii="Arial" w:eastAsia="Times New Roman" w:hAnsi="Arial" w:cs="Arial"/>
          <w:sz w:val="18"/>
          <w:szCs w:val="18"/>
          <w:lang w:eastAsia="fr-FR"/>
        </w:rPr>
      </w:pPr>
    </w:p>
    <w:p w14:paraId="3258D0F5" w14:textId="77777777" w:rsidR="008343A4" w:rsidRPr="003832B1" w:rsidRDefault="008343A4" w:rsidP="003832B1">
      <w:pPr>
        <w:spacing w:after="0" w:line="240" w:lineRule="auto"/>
        <w:jc w:val="both"/>
        <w:rPr>
          <w:rFonts w:ascii="Arial" w:eastAsia="Times New Roman" w:hAnsi="Arial" w:cs="Arial"/>
          <w:sz w:val="18"/>
          <w:szCs w:val="18"/>
          <w:lang w:eastAsia="fr-FR"/>
        </w:rPr>
      </w:pPr>
    </w:p>
    <w:p w14:paraId="14550E90" w14:textId="7841CA4C" w:rsidR="008343A4" w:rsidRPr="003832B1" w:rsidRDefault="008343A4" w:rsidP="003832B1">
      <w:pPr>
        <w:spacing w:after="0" w:line="240" w:lineRule="auto"/>
        <w:jc w:val="both"/>
        <w:rPr>
          <w:rFonts w:ascii="Arial" w:eastAsia="Times New Roman" w:hAnsi="Arial" w:cs="Arial"/>
          <w:b/>
          <w:bCs/>
          <w:sz w:val="18"/>
          <w:szCs w:val="18"/>
          <w:u w:val="single"/>
          <w:lang w:eastAsia="fr-FR"/>
        </w:rPr>
      </w:pPr>
      <w:r w:rsidRPr="003832B1">
        <w:rPr>
          <w:rFonts w:ascii="Arial" w:eastAsia="Times New Roman" w:hAnsi="Arial" w:cs="Arial"/>
          <w:b/>
          <w:bCs/>
          <w:sz w:val="18"/>
          <w:szCs w:val="18"/>
          <w:u w:val="single"/>
          <w:lang w:eastAsia="fr-FR"/>
        </w:rPr>
        <w:t xml:space="preserve">Nature des épreuves </w:t>
      </w:r>
      <w:r w:rsidR="003832B1" w:rsidRPr="003832B1">
        <w:rPr>
          <w:rFonts w:ascii="Arial" w:eastAsia="Times New Roman" w:hAnsi="Arial" w:cs="Arial"/>
          <w:b/>
          <w:bCs/>
          <w:sz w:val="18"/>
          <w:szCs w:val="18"/>
          <w:u w:val="single"/>
          <w:lang w:eastAsia="fr-FR"/>
        </w:rPr>
        <w:t>– Spécialité musique</w:t>
      </w:r>
    </w:p>
    <w:p w14:paraId="1E1C6FB3" w14:textId="77777777" w:rsidR="008343A4" w:rsidRPr="003832B1" w:rsidRDefault="008343A4" w:rsidP="003832B1">
      <w:pPr>
        <w:spacing w:after="0" w:line="240" w:lineRule="auto"/>
        <w:jc w:val="both"/>
        <w:rPr>
          <w:rFonts w:ascii="Arial" w:eastAsia="Times New Roman" w:hAnsi="Arial" w:cs="Arial"/>
          <w:iCs/>
          <w:sz w:val="18"/>
          <w:szCs w:val="18"/>
          <w:lang w:eastAsia="fr-FR"/>
        </w:rPr>
      </w:pPr>
    </w:p>
    <w:p w14:paraId="6FBDC101" w14:textId="64F28837" w:rsidR="008343A4" w:rsidRDefault="003832B1" w:rsidP="003832B1">
      <w:pPr>
        <w:spacing w:after="0" w:line="240" w:lineRule="auto"/>
        <w:jc w:val="both"/>
        <w:rPr>
          <w:rFonts w:ascii="Arial" w:eastAsia="Times New Roman" w:hAnsi="Arial" w:cs="Arial"/>
          <w:iCs/>
          <w:sz w:val="18"/>
          <w:szCs w:val="18"/>
          <w:u w:val="single"/>
          <w:lang w:eastAsia="fr-FR"/>
        </w:rPr>
      </w:pPr>
      <w:bookmarkStart w:id="0" w:name="_Toc192774890"/>
      <w:r w:rsidRPr="003832B1">
        <w:rPr>
          <w:rFonts w:ascii="Arial" w:eastAsia="Times New Roman" w:hAnsi="Arial" w:cs="Arial"/>
          <w:iCs/>
          <w:sz w:val="18"/>
          <w:szCs w:val="18"/>
          <w:u w:val="single"/>
          <w:lang w:eastAsia="fr-FR"/>
        </w:rPr>
        <w:t>Concours externe</w:t>
      </w:r>
      <w:bookmarkEnd w:id="0"/>
    </w:p>
    <w:p w14:paraId="4162421C" w14:textId="77777777" w:rsidR="003832B1" w:rsidRPr="003832B1" w:rsidRDefault="003832B1" w:rsidP="003832B1">
      <w:pPr>
        <w:spacing w:after="0" w:line="240" w:lineRule="auto"/>
        <w:jc w:val="both"/>
        <w:rPr>
          <w:rFonts w:ascii="Arial" w:eastAsia="Times New Roman" w:hAnsi="Arial" w:cs="Arial"/>
          <w:iCs/>
          <w:sz w:val="18"/>
          <w:szCs w:val="18"/>
          <w:u w:val="single"/>
          <w:lang w:eastAsia="fr-FR"/>
        </w:rPr>
      </w:pPr>
    </w:p>
    <w:p w14:paraId="26724736" w14:textId="77777777" w:rsidR="003832B1" w:rsidRPr="003832B1" w:rsidRDefault="003832B1" w:rsidP="003832B1">
      <w:pPr>
        <w:spacing w:after="0" w:line="240" w:lineRule="auto"/>
        <w:jc w:val="both"/>
        <w:rPr>
          <w:rFonts w:ascii="Arial" w:hAnsi="Arial" w:cs="Arial"/>
          <w:sz w:val="18"/>
          <w:szCs w:val="18"/>
        </w:rPr>
      </w:pPr>
      <w:r w:rsidRPr="003832B1">
        <w:rPr>
          <w:rFonts w:ascii="Arial" w:hAnsi="Arial" w:cs="Arial"/>
          <w:sz w:val="18"/>
          <w:szCs w:val="18"/>
        </w:rPr>
        <w:t>Le concours externe sur titres pour le recrutement des assistants territoriaux d’enseignement artistique principaux de 2e classe, spécialité « musique », permet au jury d’apprécier les compétences du candidat au cours d’un entretien dont la durée est fixée à trente minutes.</w:t>
      </w:r>
    </w:p>
    <w:p w14:paraId="0922AA07" w14:textId="77777777" w:rsidR="003832B1" w:rsidRPr="003832B1" w:rsidRDefault="003832B1" w:rsidP="003832B1">
      <w:pPr>
        <w:spacing w:after="0" w:line="240" w:lineRule="auto"/>
        <w:jc w:val="both"/>
        <w:rPr>
          <w:rFonts w:ascii="Arial" w:hAnsi="Arial" w:cs="Arial"/>
          <w:sz w:val="18"/>
          <w:szCs w:val="18"/>
        </w:rPr>
      </w:pPr>
    </w:p>
    <w:p w14:paraId="11E185FE" w14:textId="77777777" w:rsidR="003832B1" w:rsidRDefault="003832B1" w:rsidP="003832B1">
      <w:pPr>
        <w:spacing w:after="0" w:line="240" w:lineRule="auto"/>
        <w:jc w:val="both"/>
        <w:rPr>
          <w:rFonts w:ascii="Arial" w:hAnsi="Arial" w:cs="Arial"/>
          <w:sz w:val="18"/>
          <w:szCs w:val="18"/>
        </w:rPr>
      </w:pPr>
      <w:r w:rsidRPr="003832B1">
        <w:rPr>
          <w:rFonts w:ascii="Arial" w:hAnsi="Arial" w:cs="Arial"/>
          <w:sz w:val="18"/>
          <w:szCs w:val="18"/>
        </w:rPr>
        <w:t>L’entretien porte sur l’expérience professionnelle du candidat, ses aptitudes à exercer ses fonctions dans le cadre des missions dévolues à ce cadre d’emplois et le dossier professionnel constitué par le candidat, comportant le diplôme d’État de professeur de musique ou le diplôme universitaire de musicien intervenant dont il est titulaire, ou une équivalence à l’un de ces diplômes accordée par la commission prévue au décret du 13 février 2007 modifié, ainsi que des titres et pièces dont il juge utile de faire état, portant sur l’une des disciplines énumérées ci-dessus, choisie par le candidat au moment de son inscription.</w:t>
      </w:r>
    </w:p>
    <w:p w14:paraId="14A1CCE3" w14:textId="77777777" w:rsidR="003832B1" w:rsidRDefault="003832B1" w:rsidP="003832B1">
      <w:pPr>
        <w:spacing w:after="0" w:line="240" w:lineRule="auto"/>
        <w:jc w:val="both"/>
        <w:rPr>
          <w:rFonts w:ascii="Arial" w:hAnsi="Arial" w:cs="Arial"/>
          <w:sz w:val="18"/>
          <w:szCs w:val="18"/>
        </w:rPr>
      </w:pPr>
    </w:p>
    <w:p w14:paraId="48EC68B3" w14:textId="0D0A7682" w:rsidR="003832B1" w:rsidRPr="003832B1" w:rsidRDefault="003832B1" w:rsidP="003832B1">
      <w:pPr>
        <w:spacing w:after="0" w:line="240" w:lineRule="auto"/>
        <w:jc w:val="both"/>
        <w:rPr>
          <w:rFonts w:ascii="Arial" w:hAnsi="Arial" w:cs="Arial"/>
          <w:sz w:val="18"/>
          <w:szCs w:val="18"/>
          <w:u w:val="single"/>
        </w:rPr>
      </w:pPr>
      <w:r w:rsidRPr="003832B1">
        <w:rPr>
          <w:rFonts w:ascii="Arial" w:hAnsi="Arial" w:cs="Arial"/>
          <w:sz w:val="18"/>
          <w:szCs w:val="18"/>
          <w:u w:val="single"/>
        </w:rPr>
        <w:t>Concours interne</w:t>
      </w:r>
      <w:r>
        <w:rPr>
          <w:rFonts w:ascii="Arial" w:hAnsi="Arial" w:cs="Arial"/>
          <w:sz w:val="18"/>
          <w:szCs w:val="18"/>
          <w:u w:val="single"/>
        </w:rPr>
        <w:t xml:space="preserve"> et 3</w:t>
      </w:r>
      <w:r w:rsidRPr="003832B1">
        <w:rPr>
          <w:rFonts w:ascii="Arial" w:hAnsi="Arial" w:cs="Arial"/>
          <w:sz w:val="18"/>
          <w:szCs w:val="18"/>
          <w:u w:val="single"/>
          <w:vertAlign w:val="superscript"/>
        </w:rPr>
        <w:t>e</w:t>
      </w:r>
      <w:r>
        <w:rPr>
          <w:rFonts w:ascii="Arial" w:hAnsi="Arial" w:cs="Arial"/>
          <w:sz w:val="18"/>
          <w:szCs w:val="18"/>
          <w:u w:val="single"/>
        </w:rPr>
        <w:t xml:space="preserve"> concours</w:t>
      </w:r>
    </w:p>
    <w:p w14:paraId="5240C865" w14:textId="77777777" w:rsidR="003832B1" w:rsidRDefault="003832B1" w:rsidP="003832B1">
      <w:pPr>
        <w:spacing w:after="0" w:line="240" w:lineRule="auto"/>
        <w:jc w:val="both"/>
        <w:rPr>
          <w:rFonts w:ascii="Arial" w:hAnsi="Arial" w:cs="Arial"/>
          <w:sz w:val="18"/>
          <w:szCs w:val="18"/>
        </w:rPr>
      </w:pPr>
    </w:p>
    <w:p w14:paraId="760BC555" w14:textId="77777777" w:rsidR="003832B1" w:rsidRPr="003832B1" w:rsidRDefault="003832B1" w:rsidP="003832B1">
      <w:pPr>
        <w:spacing w:after="0" w:line="240" w:lineRule="auto"/>
        <w:jc w:val="both"/>
        <w:rPr>
          <w:rFonts w:ascii="Arial" w:hAnsi="Arial" w:cs="Arial"/>
          <w:sz w:val="18"/>
          <w:szCs w:val="18"/>
        </w:rPr>
      </w:pPr>
      <w:r w:rsidRPr="003832B1">
        <w:rPr>
          <w:rFonts w:ascii="Arial" w:hAnsi="Arial" w:cs="Arial"/>
          <w:sz w:val="18"/>
          <w:szCs w:val="18"/>
        </w:rPr>
        <w:t>1° Épreuve d’admissibilité</w:t>
      </w:r>
    </w:p>
    <w:p w14:paraId="3C9E331C" w14:textId="77777777" w:rsidR="003832B1" w:rsidRPr="003832B1" w:rsidRDefault="003832B1" w:rsidP="003832B1">
      <w:pPr>
        <w:spacing w:after="0" w:line="240" w:lineRule="auto"/>
        <w:jc w:val="both"/>
        <w:rPr>
          <w:rFonts w:ascii="Arial" w:hAnsi="Arial" w:cs="Arial"/>
          <w:iCs/>
          <w:sz w:val="18"/>
          <w:szCs w:val="18"/>
        </w:rPr>
      </w:pPr>
    </w:p>
    <w:p w14:paraId="1C1B7BEF" w14:textId="77777777" w:rsidR="003832B1" w:rsidRPr="003832B1" w:rsidRDefault="003832B1" w:rsidP="003832B1">
      <w:pPr>
        <w:spacing w:after="0" w:line="240" w:lineRule="auto"/>
        <w:jc w:val="both"/>
        <w:rPr>
          <w:rFonts w:ascii="Arial" w:hAnsi="Arial" w:cs="Arial"/>
          <w:iCs/>
          <w:sz w:val="18"/>
          <w:szCs w:val="18"/>
        </w:rPr>
      </w:pPr>
      <w:r w:rsidRPr="003832B1">
        <w:rPr>
          <w:rFonts w:ascii="Arial" w:hAnsi="Arial" w:cs="Arial"/>
          <w:iCs/>
          <w:sz w:val="18"/>
          <w:szCs w:val="18"/>
        </w:rPr>
        <w:t>Exécution par le candidat, à l'instrument ou à la voix selon la discipline choisie lors de l'inscription, d'œuvres ou d'extraits d'œuvres, choisis par le jury au moment de l'épreuve dans un programme de trente minutes environ présenté par le candidat (durée de l'épreuve : quinze minutes ; coefficient 3).</w:t>
      </w:r>
    </w:p>
    <w:p w14:paraId="656E5398" w14:textId="77777777" w:rsidR="003832B1" w:rsidRPr="003832B1" w:rsidRDefault="003832B1" w:rsidP="003832B1">
      <w:pPr>
        <w:spacing w:after="0" w:line="240" w:lineRule="auto"/>
        <w:jc w:val="both"/>
        <w:rPr>
          <w:rFonts w:ascii="Arial" w:hAnsi="Arial" w:cs="Arial"/>
          <w:iCs/>
          <w:sz w:val="18"/>
          <w:szCs w:val="18"/>
        </w:rPr>
      </w:pPr>
    </w:p>
    <w:p w14:paraId="5489CAE7" w14:textId="77777777" w:rsidR="003832B1" w:rsidRPr="003832B1" w:rsidRDefault="003832B1" w:rsidP="003832B1">
      <w:pPr>
        <w:spacing w:after="0" w:line="240" w:lineRule="auto"/>
        <w:jc w:val="both"/>
        <w:rPr>
          <w:rFonts w:ascii="Arial" w:hAnsi="Arial" w:cs="Arial"/>
          <w:iCs/>
          <w:sz w:val="18"/>
          <w:szCs w:val="18"/>
        </w:rPr>
      </w:pPr>
      <w:r w:rsidRPr="003832B1">
        <w:rPr>
          <w:rFonts w:ascii="Arial" w:hAnsi="Arial" w:cs="Arial"/>
          <w:iCs/>
          <w:sz w:val="18"/>
          <w:szCs w:val="18"/>
        </w:rPr>
        <w:t>2° Épreuves d'admission</w:t>
      </w:r>
    </w:p>
    <w:p w14:paraId="4539F435" w14:textId="77777777" w:rsidR="003832B1" w:rsidRPr="003832B1" w:rsidRDefault="003832B1" w:rsidP="003832B1">
      <w:pPr>
        <w:spacing w:after="0" w:line="240" w:lineRule="auto"/>
        <w:jc w:val="both"/>
        <w:rPr>
          <w:rFonts w:ascii="Arial" w:hAnsi="Arial" w:cs="Arial"/>
          <w:iCs/>
          <w:sz w:val="18"/>
          <w:szCs w:val="18"/>
        </w:rPr>
      </w:pPr>
    </w:p>
    <w:p w14:paraId="5B5A6B7F" w14:textId="77777777" w:rsidR="003832B1" w:rsidRPr="003832B1" w:rsidRDefault="003832B1" w:rsidP="003832B1">
      <w:pPr>
        <w:spacing w:after="0" w:line="240" w:lineRule="auto"/>
        <w:jc w:val="both"/>
        <w:rPr>
          <w:rFonts w:ascii="Arial" w:hAnsi="Arial" w:cs="Arial"/>
          <w:iCs/>
          <w:sz w:val="18"/>
          <w:szCs w:val="18"/>
        </w:rPr>
      </w:pPr>
      <w:r w:rsidRPr="003832B1">
        <w:rPr>
          <w:rFonts w:ascii="Arial" w:hAnsi="Arial" w:cs="Arial"/>
          <w:iCs/>
          <w:sz w:val="18"/>
          <w:szCs w:val="18"/>
        </w:rPr>
        <w:t>a) Mise en situation professionnelle sous la forme d'un cours à un ou plusieurs élèves du premier cycle ou du deuxième cycle. En particulier, pour les disciplines jazz et musiques actuelles amplifiées, le cours est donné à un groupe constitué d'au moins trois élèves (durée de l'épreuve : vingt-cinq minutes dont cinq minutes d'échanges avec le jury sur la mise en situation professionnelle ; coefficient 4).</w:t>
      </w:r>
    </w:p>
    <w:p w14:paraId="37CE6321" w14:textId="433DAC4E" w:rsidR="003832B1" w:rsidRPr="003832B1" w:rsidRDefault="003832B1" w:rsidP="003832B1">
      <w:pPr>
        <w:spacing w:after="0" w:line="240" w:lineRule="auto"/>
        <w:jc w:val="both"/>
        <w:rPr>
          <w:rFonts w:ascii="Arial" w:hAnsi="Arial" w:cs="Arial"/>
          <w:sz w:val="18"/>
          <w:szCs w:val="18"/>
        </w:rPr>
      </w:pPr>
      <w:r w:rsidRPr="003832B1">
        <w:rPr>
          <w:rFonts w:ascii="Arial" w:hAnsi="Arial" w:cs="Arial"/>
          <w:iCs/>
          <w:sz w:val="18"/>
          <w:szCs w:val="18"/>
        </w:rPr>
        <w:br/>
        <w:t>b) Exposé suivi d'un entretien avec le jury. Cette épreuve a pour point de départ un exposé du candidat sur son expérience. L'entretien vise ensuite à apprécier la capacité du candidat à s'intégrer dans l'environnement professionnel territorial au sein duquel il est appelé à travailler, son aptitude et sa motivation à exercer les missions dévolues au cadre d'emplois, notamment dans la spécialité et la discipline choisies (durée de l'épreuve : vingt minutes, dont cinq minutes au plus d'exposé ; coefficient 3).</w:t>
      </w:r>
    </w:p>
    <w:p w14:paraId="4AC7EF79" w14:textId="7AD4729B" w:rsidR="002818F8" w:rsidRDefault="000B6239" w:rsidP="004466A5">
      <w:pPr>
        <w:spacing w:after="0" w:line="240" w:lineRule="auto"/>
      </w:pPr>
      <w:r w:rsidRPr="003832B1">
        <w:br w:type="page"/>
      </w:r>
      <w:r w:rsidR="002818F8">
        <w:rPr>
          <w:noProof/>
        </w:rPr>
        <w:lastRenderedPageBreak/>
        <mc:AlternateContent>
          <mc:Choice Requires="wps">
            <w:drawing>
              <wp:anchor distT="45720" distB="45720" distL="114300" distR="114300" simplePos="0" relativeHeight="251659264" behindDoc="0" locked="0" layoutInCell="1" allowOverlap="1" wp14:anchorId="1D0C9032" wp14:editId="56FBDF66">
                <wp:simplePos x="0" y="0"/>
                <wp:positionH relativeFrom="column">
                  <wp:posOffset>2310130</wp:posOffset>
                </wp:positionH>
                <wp:positionV relativeFrom="paragraph">
                  <wp:posOffset>243840</wp:posOffset>
                </wp:positionV>
                <wp:extent cx="3912235" cy="1485900"/>
                <wp:effectExtent l="0" t="0" r="1206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235" cy="1485900"/>
                        </a:xfrm>
                        <a:prstGeom prst="rect">
                          <a:avLst/>
                        </a:prstGeom>
                        <a:solidFill>
                          <a:srgbClr val="FFFFFF"/>
                        </a:solidFill>
                        <a:ln w="9525">
                          <a:solidFill>
                            <a:srgbClr val="0070C0"/>
                          </a:solidFill>
                          <a:miter lim="800000"/>
                          <a:headEnd/>
                          <a:tailEnd/>
                        </a:ln>
                      </wps:spPr>
                      <wps:txbx>
                        <w:txbxContent>
                          <w:p w14:paraId="726577D7" w14:textId="1109A2E8" w:rsidR="002818F8" w:rsidRDefault="002818F8">
                            <w:r>
                              <w:t>Document à transmettre via Chorus (</w:t>
                            </w:r>
                            <w:hyperlink r:id="rId8" w:history="1">
                              <w:r w:rsidRPr="00A4337C">
                                <w:rPr>
                                  <w:rStyle w:val="Lienhypertexte"/>
                                </w:rPr>
                                <w:t>www.chorus-pro.gouv.fr</w:t>
                              </w:r>
                            </w:hyperlink>
                            <w:r>
                              <w:t>).</w:t>
                            </w:r>
                          </w:p>
                          <w:p w14:paraId="0E863B7F" w14:textId="59D30070" w:rsidR="002818F8" w:rsidRDefault="002818F8">
                            <w:r>
                              <w:t>Paiement par mandat administratif à 30 jours après dépôt de la note d’honoraire.</w:t>
                            </w:r>
                          </w:p>
                          <w:p w14:paraId="0EC4A66D" w14:textId="567D23B5" w:rsidR="002818F8" w:rsidRDefault="002818F8">
                            <w:r>
                              <w:t>N° SIRET 287 708 325 00025</w:t>
                            </w:r>
                          </w:p>
                          <w:p w14:paraId="627D6FC4" w14:textId="2CEF2E61" w:rsidR="002818F8" w:rsidRPr="00B6057C" w:rsidRDefault="006340F0" w:rsidP="006340F0">
                            <w:pPr>
                              <w:jc w:val="both"/>
                              <w:rPr>
                                <w:b/>
                                <w:bCs/>
                              </w:rPr>
                            </w:pPr>
                            <w:r>
                              <w:rPr>
                                <w:b/>
                                <w:bCs/>
                                <w:caps/>
                                <w:color w:val="FF0000"/>
                              </w:rPr>
                              <w:t>Joindre un RIB professionnel pour les nouveaux fournisseurs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1D0C9032" id="_x0000_t202" coordsize="21600,21600" o:spt="202" path="m,l,21600r21600,l21600,xe">
                <v:stroke joinstyle="miter"/>
                <v:path gradientshapeok="t" o:connecttype="rect"/>
              </v:shapetype>
              <v:shape id="Zone de texte 2" o:spid="_x0000_s1026" type="#_x0000_t202" style="position:absolute;margin-left:181.9pt;margin-top:19.2pt;width:308.05pt;height:1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" strokecolor="#0070c0">
                <v:textbox>
                  <w:txbxContent>
                    <w:p w14:paraId="726577D7" w14:textId="1109A2E8" w:rsidR="002818F8" w:rsidRDefault="002818F8">
                      <w:r>
                        <w:t>Document à transmettre via Chorus (</w:t>
                      </w:r>
                      <w:hyperlink r:id="rId9" w:history="1">
                        <w:r w:rsidRPr="00A4337C">
                          <w:rPr>
                            <w:rStyle w:val="Lienhypertexte"/>
                          </w:rPr>
                          <w:t>www.chorus-pro.gouv.fr</w:t>
                        </w:r>
                      </w:hyperlink>
                      <w:r>
                        <w:t>).</w:t>
                      </w:r>
                    </w:p>
                    <w:p w14:paraId="0E863B7F" w14:textId="59D30070" w:rsidR="002818F8" w:rsidRDefault="002818F8">
                      <w:r>
                        <w:t>Paiement par mandat administratif à 30 jours après dépôt de la note d’honoraire.</w:t>
                      </w:r>
                    </w:p>
                    <w:p w14:paraId="0EC4A66D" w14:textId="567D23B5" w:rsidR="002818F8" w:rsidRDefault="002818F8">
                      <w:r>
                        <w:t>N° SIRET 287 708 325 00025</w:t>
                      </w:r>
                    </w:p>
                    <w:p w14:paraId="627D6FC4" w14:textId="2CEF2E61" w:rsidR="002818F8" w:rsidRPr="00B6057C" w:rsidRDefault="006340F0" w:rsidP="006340F0">
                      <w:pPr>
                        <w:jc w:val="both"/>
                        <w:rPr>
                          <w:b/>
                          <w:bCs/>
                        </w:rPr>
                      </w:pPr>
                      <w:r>
                        <w:rPr>
                          <w:b/>
                          <w:bCs/>
                          <w:caps/>
                          <w:color w:val="FF0000"/>
                        </w:rPr>
                        <w:t>Joindre un RIB professionnel pour les nouveaux fournisseurs</w:t>
                      </w:r>
                    </w:p>
                  </w:txbxContent>
                </v:textbox>
                <w10:wrap type="square"/>
              </v:shape>
            </w:pict>
          </mc:Fallback>
        </mc:AlternateContent>
      </w:r>
      <w:r w:rsidR="002818F8">
        <w:rPr>
          <w:noProof/>
        </w:rPr>
        <w:drawing>
          <wp:inline distT="0" distB="0" distL="0" distR="0" wp14:anchorId="10EB8179" wp14:editId="35F3D6FB">
            <wp:extent cx="1139044" cy="1685634"/>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0474" cy="1687750"/>
                    </a:xfrm>
                    <a:prstGeom prst="rect">
                      <a:avLst/>
                    </a:prstGeom>
                    <a:noFill/>
                    <a:ln>
                      <a:noFill/>
                    </a:ln>
                  </pic:spPr>
                </pic:pic>
              </a:graphicData>
            </a:graphic>
          </wp:inline>
        </w:drawing>
      </w:r>
    </w:p>
    <w:p w14:paraId="3D8D267B" w14:textId="77777777" w:rsidR="00B27AF7" w:rsidRPr="00B27AF7" w:rsidRDefault="00B27AF7" w:rsidP="00B27AF7">
      <w:pPr>
        <w:spacing w:after="0" w:line="240" w:lineRule="auto"/>
        <w:jc w:val="center"/>
        <w:rPr>
          <w:b/>
          <w:bCs/>
          <w:color w:val="FF0000"/>
          <w:sz w:val="24"/>
          <w:szCs w:val="24"/>
        </w:rPr>
      </w:pPr>
    </w:p>
    <w:p w14:paraId="4A7820A0" w14:textId="3B9098F6" w:rsidR="005B329B" w:rsidRDefault="005B329B" w:rsidP="00CF0420">
      <w:pPr>
        <w:spacing w:after="0"/>
        <w:ind w:right="-142"/>
        <w:jc w:val="center"/>
        <w:rPr>
          <w:b/>
          <w:bCs/>
          <w:color w:val="FF0000"/>
          <w:sz w:val="32"/>
          <w:szCs w:val="32"/>
        </w:rPr>
      </w:pPr>
      <w:r w:rsidRPr="003832B1">
        <w:rPr>
          <w:b/>
          <w:bCs/>
          <w:color w:val="FF0000"/>
          <w:sz w:val="32"/>
          <w:szCs w:val="32"/>
        </w:rPr>
        <w:t>Concours</w:t>
      </w:r>
      <w:r w:rsidR="003832B1" w:rsidRPr="003832B1">
        <w:rPr>
          <w:b/>
          <w:bCs/>
          <w:color w:val="FF0000"/>
          <w:sz w:val="32"/>
          <w:szCs w:val="32"/>
        </w:rPr>
        <w:t xml:space="preserve"> d’a</w:t>
      </w:r>
      <w:r w:rsidR="003832B1">
        <w:rPr>
          <w:b/>
          <w:bCs/>
          <w:color w:val="FF0000"/>
          <w:sz w:val="32"/>
          <w:szCs w:val="32"/>
        </w:rPr>
        <w:t>ssistant d’enseignement artistique</w:t>
      </w:r>
      <w:r w:rsidR="00CF0420">
        <w:rPr>
          <w:b/>
          <w:bCs/>
          <w:color w:val="FF0000"/>
          <w:sz w:val="32"/>
          <w:szCs w:val="32"/>
        </w:rPr>
        <w:t xml:space="preserve"> </w:t>
      </w:r>
      <w:r w:rsidR="003832B1">
        <w:rPr>
          <w:b/>
          <w:bCs/>
          <w:color w:val="FF0000"/>
          <w:sz w:val="32"/>
          <w:szCs w:val="32"/>
        </w:rPr>
        <w:t>principal de 2</w:t>
      </w:r>
      <w:r w:rsidR="003832B1" w:rsidRPr="003832B1">
        <w:rPr>
          <w:b/>
          <w:bCs/>
          <w:color w:val="FF0000"/>
          <w:sz w:val="32"/>
          <w:szCs w:val="32"/>
          <w:vertAlign w:val="superscript"/>
        </w:rPr>
        <w:t>e</w:t>
      </w:r>
      <w:r w:rsidR="003832B1">
        <w:rPr>
          <w:b/>
          <w:bCs/>
          <w:color w:val="FF0000"/>
          <w:sz w:val="32"/>
          <w:szCs w:val="32"/>
        </w:rPr>
        <w:t xml:space="preserve"> classe</w:t>
      </w:r>
      <w:r w:rsidR="00CF0420">
        <w:rPr>
          <w:b/>
          <w:bCs/>
          <w:color w:val="FF0000"/>
          <w:sz w:val="32"/>
          <w:szCs w:val="32"/>
        </w:rPr>
        <w:t xml:space="preserve"> Session 2026</w:t>
      </w:r>
    </w:p>
    <w:p w14:paraId="5442EB4B" w14:textId="77777777" w:rsidR="003832B1" w:rsidRPr="005B329B" w:rsidRDefault="003832B1" w:rsidP="003832B1">
      <w:pPr>
        <w:spacing w:after="0"/>
        <w:jc w:val="center"/>
        <w:rPr>
          <w:b/>
          <w:bCs/>
          <w:color w:val="FF0000"/>
          <w:sz w:val="32"/>
          <w:szCs w:val="32"/>
        </w:rPr>
      </w:pPr>
    </w:p>
    <w:p w14:paraId="3452804E" w14:textId="7947E614" w:rsidR="002818F8" w:rsidRPr="005B329B" w:rsidRDefault="002818F8" w:rsidP="002818F8">
      <w:pPr>
        <w:jc w:val="center"/>
        <w:rPr>
          <w:b/>
          <w:bCs/>
          <w:sz w:val="32"/>
          <w:szCs w:val="32"/>
          <w:bdr w:val="single" w:sz="12" w:space="0" w:color="FF0000"/>
        </w:rPr>
      </w:pPr>
      <w:r w:rsidRPr="005B329B">
        <w:rPr>
          <w:b/>
          <w:bCs/>
          <w:sz w:val="32"/>
          <w:szCs w:val="32"/>
          <w:bdr w:val="single" w:sz="12" w:space="0" w:color="FF0000"/>
        </w:rPr>
        <w:t>NOTE D’HONORAIRE</w:t>
      </w:r>
      <w:r w:rsidR="00D532E6">
        <w:rPr>
          <w:b/>
          <w:bCs/>
          <w:sz w:val="32"/>
          <w:szCs w:val="32"/>
          <w:bdr w:val="single" w:sz="12" w:space="0" w:color="FF0000"/>
        </w:rPr>
        <w:t>S</w:t>
      </w:r>
    </w:p>
    <w:p w14:paraId="280B0598" w14:textId="4379D2D2" w:rsidR="002818F8" w:rsidRDefault="00B27AF7" w:rsidP="005B329B">
      <w:pPr>
        <w:jc w:val="center"/>
      </w:pPr>
      <w:r>
        <w:t xml:space="preserve">À </w:t>
      </w:r>
      <w:r w:rsidR="002818F8">
        <w:t>remett</w:t>
      </w:r>
      <w:r w:rsidR="005B329B">
        <w:t>r</w:t>
      </w:r>
      <w:r w:rsidR="002818F8">
        <w:t xml:space="preserve">e lors de la visite au médecin agréé et à renvoyer </w:t>
      </w:r>
      <w:r w:rsidR="005B329B">
        <w:t xml:space="preserve">par ce dernier </w:t>
      </w:r>
      <w:r w:rsidR="002818F8">
        <w:t>selon les modalités énoncées ci-dessus.</w:t>
      </w:r>
      <w:r w:rsidR="005B329B">
        <w:t xml:space="preserve"> </w:t>
      </w:r>
      <w:r w:rsidR="002818F8">
        <w:t xml:space="preserve">La visite </w:t>
      </w:r>
      <w:r w:rsidR="005B329B">
        <w:t>sera</w:t>
      </w:r>
      <w:r w:rsidR="002818F8">
        <w:t xml:space="preserve"> réglée au médecin par le Centre de gestion</w:t>
      </w:r>
      <w:r w:rsidR="005B329B">
        <w:t>.</w:t>
      </w:r>
    </w:p>
    <w:p w14:paraId="3F190034" w14:textId="047D2E53" w:rsidR="005B329B" w:rsidRDefault="005B329B" w:rsidP="00B27AF7">
      <w:pPr>
        <w:ind w:left="-567" w:right="-567"/>
        <w:jc w:val="center"/>
        <w:rPr>
          <w:b/>
          <w:bCs/>
          <w:sz w:val="24"/>
          <w:szCs w:val="24"/>
        </w:rPr>
      </w:pPr>
      <w:r w:rsidRPr="005B329B">
        <w:rPr>
          <w:b/>
          <w:bCs/>
          <w:sz w:val="24"/>
          <w:szCs w:val="24"/>
        </w:rPr>
        <w:t>Il ne sera procédé à aucun remboursement direct au candidat (la carte Vitale ne doit pas être utilisée)</w:t>
      </w:r>
      <w:r>
        <w:rPr>
          <w:b/>
          <w:bCs/>
          <w:sz w:val="24"/>
          <w:szCs w:val="24"/>
        </w:rPr>
        <w:t>.</w:t>
      </w:r>
    </w:p>
    <w:p w14:paraId="629239FF" w14:textId="77777777" w:rsidR="000B6239" w:rsidRPr="005B329B" w:rsidRDefault="000B6239" w:rsidP="000B6239">
      <w:pPr>
        <w:pBdr>
          <w:top w:val="single" w:sz="2" w:space="1" w:color="auto"/>
          <w:left w:val="single" w:sz="2" w:space="4" w:color="auto"/>
          <w:bottom w:val="single" w:sz="2" w:space="1" w:color="auto"/>
          <w:right w:val="single" w:sz="2" w:space="4" w:color="auto"/>
        </w:pBdr>
        <w:tabs>
          <w:tab w:val="left" w:pos="8931"/>
        </w:tabs>
        <w:spacing w:after="0" w:line="240" w:lineRule="auto"/>
        <w:jc w:val="center"/>
        <w:rPr>
          <w:b/>
          <w:bCs/>
          <w:sz w:val="24"/>
          <w:szCs w:val="24"/>
        </w:rPr>
      </w:pPr>
    </w:p>
    <w:p w14:paraId="1EC7C94D" w14:textId="77777777" w:rsidR="000B6239" w:rsidRDefault="000B6239" w:rsidP="000B6239">
      <w:pPr>
        <w:pBdr>
          <w:top w:val="single" w:sz="2" w:space="1" w:color="auto"/>
          <w:left w:val="single" w:sz="2" w:space="4" w:color="auto"/>
          <w:bottom w:val="single" w:sz="2" w:space="1" w:color="auto"/>
          <w:right w:val="single" w:sz="2" w:space="4" w:color="auto"/>
        </w:pBdr>
        <w:tabs>
          <w:tab w:val="left" w:pos="8931"/>
        </w:tabs>
        <w:spacing w:after="0" w:line="240" w:lineRule="auto"/>
        <w:jc w:val="center"/>
        <w:rPr>
          <w:b/>
          <w:bCs/>
          <w:sz w:val="24"/>
          <w:szCs w:val="24"/>
        </w:rPr>
      </w:pPr>
      <w:r>
        <w:rPr>
          <w:b/>
          <w:bCs/>
          <w:sz w:val="24"/>
          <w:szCs w:val="24"/>
        </w:rPr>
        <w:t xml:space="preserve">À </w:t>
      </w:r>
      <w:r w:rsidRPr="005B329B">
        <w:rPr>
          <w:b/>
          <w:bCs/>
          <w:sz w:val="24"/>
          <w:szCs w:val="24"/>
        </w:rPr>
        <w:t>REMPLIR PAR LE M</w:t>
      </w:r>
      <w:r>
        <w:rPr>
          <w:b/>
          <w:bCs/>
          <w:sz w:val="24"/>
          <w:szCs w:val="24"/>
        </w:rPr>
        <w:t>É</w:t>
      </w:r>
      <w:r w:rsidRPr="005B329B">
        <w:rPr>
          <w:b/>
          <w:bCs/>
          <w:sz w:val="24"/>
          <w:szCs w:val="24"/>
        </w:rPr>
        <w:t>DECIN</w:t>
      </w:r>
    </w:p>
    <w:p w14:paraId="71824465" w14:textId="29B6F581" w:rsidR="000B6239" w:rsidRPr="003541F4" w:rsidRDefault="000B6239" w:rsidP="000B6239">
      <w:pPr>
        <w:pBdr>
          <w:top w:val="single" w:sz="2" w:space="1" w:color="auto"/>
          <w:left w:val="single" w:sz="2" w:space="4" w:color="auto"/>
          <w:bottom w:val="single" w:sz="2" w:space="1" w:color="auto"/>
          <w:right w:val="single" w:sz="2" w:space="4" w:color="auto"/>
        </w:pBdr>
        <w:tabs>
          <w:tab w:val="left" w:pos="8931"/>
        </w:tabs>
        <w:rPr>
          <w:sz w:val="24"/>
          <w:szCs w:val="24"/>
        </w:rPr>
      </w:pPr>
      <w:r w:rsidRPr="003541F4">
        <w:rPr>
          <w:sz w:val="24"/>
          <w:szCs w:val="24"/>
        </w:rPr>
        <w:t>Je soussigné(e),</w:t>
      </w:r>
    </w:p>
    <w:p w14:paraId="2D86C417" w14:textId="77777777" w:rsidR="000B6239" w:rsidRDefault="000B6239" w:rsidP="000B6239">
      <w:pPr>
        <w:pBdr>
          <w:top w:val="single" w:sz="2" w:space="1" w:color="auto"/>
          <w:left w:val="single" w:sz="2" w:space="4" w:color="auto"/>
          <w:bottom w:val="single" w:sz="2" w:space="1" w:color="auto"/>
          <w:right w:val="single" w:sz="2" w:space="4" w:color="auto"/>
        </w:pBdr>
        <w:tabs>
          <w:tab w:val="left" w:leader="dot" w:pos="8931"/>
        </w:tabs>
        <w:rPr>
          <w:b/>
          <w:bCs/>
          <w:sz w:val="24"/>
          <w:szCs w:val="24"/>
        </w:rPr>
      </w:pPr>
      <w:r>
        <w:rPr>
          <w:b/>
          <w:bCs/>
          <w:sz w:val="24"/>
          <w:szCs w:val="24"/>
        </w:rPr>
        <w:t xml:space="preserve">Nom et spécialité du médecin agréé : </w:t>
      </w:r>
      <w:r>
        <w:rPr>
          <w:b/>
          <w:bCs/>
          <w:sz w:val="24"/>
          <w:szCs w:val="24"/>
        </w:rPr>
        <w:tab/>
      </w:r>
    </w:p>
    <w:p w14:paraId="261D6153" w14:textId="77777777" w:rsidR="000B6239" w:rsidRDefault="000B6239" w:rsidP="000B6239">
      <w:pPr>
        <w:pBdr>
          <w:top w:val="single" w:sz="2" w:space="1" w:color="auto"/>
          <w:left w:val="single" w:sz="2" w:space="4" w:color="auto"/>
          <w:bottom w:val="single" w:sz="2" w:space="1" w:color="auto"/>
          <w:right w:val="single" w:sz="2" w:space="4" w:color="auto"/>
        </w:pBdr>
        <w:tabs>
          <w:tab w:val="left" w:leader="dot" w:pos="8931"/>
        </w:tabs>
        <w:rPr>
          <w:b/>
          <w:bCs/>
          <w:sz w:val="24"/>
          <w:szCs w:val="24"/>
        </w:rPr>
      </w:pPr>
      <w:r>
        <w:rPr>
          <w:b/>
          <w:bCs/>
          <w:sz w:val="24"/>
          <w:szCs w:val="24"/>
        </w:rPr>
        <w:t xml:space="preserve">SIRET et adresse du médecin agréé : </w:t>
      </w:r>
      <w:r>
        <w:rPr>
          <w:b/>
          <w:bCs/>
          <w:sz w:val="24"/>
          <w:szCs w:val="24"/>
        </w:rPr>
        <w:tab/>
      </w:r>
    </w:p>
    <w:p w14:paraId="502B851E" w14:textId="77777777" w:rsidR="000B6239" w:rsidRDefault="000B6239" w:rsidP="000B6239">
      <w:pPr>
        <w:pBdr>
          <w:top w:val="single" w:sz="2" w:space="1" w:color="auto"/>
          <w:left w:val="single" w:sz="2" w:space="4" w:color="auto"/>
          <w:bottom w:val="single" w:sz="2" w:space="1" w:color="auto"/>
          <w:right w:val="single" w:sz="2" w:space="4" w:color="auto"/>
        </w:pBdr>
        <w:tabs>
          <w:tab w:val="left" w:leader="dot" w:pos="8931"/>
        </w:tabs>
        <w:rPr>
          <w:b/>
          <w:bCs/>
          <w:sz w:val="24"/>
          <w:szCs w:val="24"/>
        </w:rPr>
      </w:pPr>
      <w:r>
        <w:rPr>
          <w:b/>
          <w:bCs/>
          <w:sz w:val="24"/>
          <w:szCs w:val="24"/>
        </w:rPr>
        <w:tab/>
      </w:r>
    </w:p>
    <w:p w14:paraId="309EB32E" w14:textId="1406A0EC" w:rsidR="000B6239" w:rsidRPr="003541F4" w:rsidRDefault="000B6239" w:rsidP="003832B1">
      <w:pPr>
        <w:pBdr>
          <w:top w:val="single" w:sz="2" w:space="1" w:color="auto"/>
          <w:left w:val="single" w:sz="2" w:space="4" w:color="auto"/>
          <w:bottom w:val="single" w:sz="2" w:space="1" w:color="auto"/>
          <w:right w:val="single" w:sz="2" w:space="4" w:color="auto"/>
        </w:pBdr>
        <w:tabs>
          <w:tab w:val="left" w:leader="dot" w:pos="8931"/>
        </w:tabs>
        <w:jc w:val="both"/>
        <w:rPr>
          <w:sz w:val="24"/>
          <w:szCs w:val="24"/>
        </w:rPr>
      </w:pPr>
      <w:r>
        <w:rPr>
          <w:sz w:val="24"/>
          <w:szCs w:val="24"/>
        </w:rPr>
        <w:t>c</w:t>
      </w:r>
      <w:r w:rsidRPr="003541F4">
        <w:rPr>
          <w:sz w:val="24"/>
          <w:szCs w:val="24"/>
        </w:rPr>
        <w:t>ertifie avoir reçu</w:t>
      </w:r>
      <w:r>
        <w:rPr>
          <w:sz w:val="24"/>
          <w:szCs w:val="24"/>
        </w:rPr>
        <w:t xml:space="preserve"> en vue d’un éventuel aménagement d’épreuve pour le concours</w:t>
      </w:r>
      <w:r w:rsidR="003832B1">
        <w:rPr>
          <w:sz w:val="24"/>
          <w:szCs w:val="24"/>
        </w:rPr>
        <w:t xml:space="preserve"> d’assistant d’enseignement artistique principal de 2</w:t>
      </w:r>
      <w:r w:rsidR="003832B1" w:rsidRPr="003832B1">
        <w:rPr>
          <w:sz w:val="24"/>
          <w:szCs w:val="24"/>
          <w:vertAlign w:val="superscript"/>
        </w:rPr>
        <w:t>e</w:t>
      </w:r>
      <w:r w:rsidR="003832B1">
        <w:rPr>
          <w:sz w:val="24"/>
          <w:szCs w:val="24"/>
        </w:rPr>
        <w:t xml:space="preserve"> classe, session 2026</w:t>
      </w:r>
    </w:p>
    <w:p w14:paraId="534CB909" w14:textId="77777777" w:rsidR="000B6239" w:rsidRDefault="000B6239" w:rsidP="000B6239">
      <w:pPr>
        <w:pBdr>
          <w:top w:val="single" w:sz="2" w:space="1" w:color="auto"/>
          <w:left w:val="single" w:sz="2" w:space="4" w:color="auto"/>
          <w:bottom w:val="single" w:sz="2" w:space="1" w:color="auto"/>
          <w:right w:val="single" w:sz="2" w:space="4" w:color="auto"/>
        </w:pBdr>
        <w:tabs>
          <w:tab w:val="left" w:leader="dot" w:pos="8931"/>
        </w:tabs>
        <w:rPr>
          <w:b/>
          <w:bCs/>
          <w:sz w:val="24"/>
          <w:szCs w:val="24"/>
        </w:rPr>
      </w:pPr>
      <w:r>
        <w:rPr>
          <w:b/>
          <w:bCs/>
          <w:sz w:val="24"/>
          <w:szCs w:val="24"/>
        </w:rPr>
        <w:t xml:space="preserve">Nom et prénom de la personne examinée : </w:t>
      </w:r>
      <w:r>
        <w:rPr>
          <w:b/>
          <w:bCs/>
          <w:sz w:val="24"/>
          <w:szCs w:val="24"/>
        </w:rPr>
        <w:tab/>
      </w:r>
    </w:p>
    <w:p w14:paraId="4163797E" w14:textId="77777777" w:rsidR="000B6239" w:rsidRDefault="000B6239" w:rsidP="000B6239">
      <w:pPr>
        <w:pBdr>
          <w:top w:val="single" w:sz="2" w:space="1" w:color="auto"/>
          <w:left w:val="single" w:sz="2" w:space="4" w:color="auto"/>
          <w:bottom w:val="single" w:sz="2" w:space="1" w:color="auto"/>
          <w:right w:val="single" w:sz="2" w:space="4" w:color="auto"/>
        </w:pBdr>
        <w:tabs>
          <w:tab w:val="left" w:leader="dot" w:pos="8931"/>
        </w:tabs>
        <w:rPr>
          <w:b/>
          <w:bCs/>
          <w:sz w:val="24"/>
          <w:szCs w:val="24"/>
        </w:rPr>
      </w:pPr>
      <w:r>
        <w:rPr>
          <w:b/>
          <w:bCs/>
          <w:sz w:val="24"/>
          <w:szCs w:val="24"/>
        </w:rPr>
        <w:t xml:space="preserve">Date de la consultation : </w:t>
      </w:r>
      <w:r>
        <w:rPr>
          <w:b/>
          <w:bCs/>
          <w:sz w:val="24"/>
          <w:szCs w:val="24"/>
        </w:rPr>
        <w:tab/>
      </w:r>
    </w:p>
    <w:p w14:paraId="2038ADD8" w14:textId="77777777" w:rsidR="000B6239" w:rsidRDefault="000B6239" w:rsidP="000B6239">
      <w:pPr>
        <w:pBdr>
          <w:top w:val="single" w:sz="2" w:space="1" w:color="auto"/>
          <w:left w:val="single" w:sz="2" w:space="4" w:color="auto"/>
          <w:bottom w:val="single" w:sz="2" w:space="1" w:color="auto"/>
          <w:right w:val="single" w:sz="2" w:space="4" w:color="auto"/>
        </w:pBdr>
        <w:tabs>
          <w:tab w:val="left" w:leader="dot" w:pos="8931"/>
        </w:tabs>
        <w:rPr>
          <w:b/>
          <w:bCs/>
          <w:sz w:val="24"/>
          <w:szCs w:val="24"/>
        </w:rPr>
      </w:pPr>
    </w:p>
    <w:p w14:paraId="3971ED7E" w14:textId="77777777" w:rsidR="000B6239" w:rsidRDefault="000B6239" w:rsidP="000B6239">
      <w:pPr>
        <w:pBdr>
          <w:top w:val="single" w:sz="2" w:space="1" w:color="auto"/>
          <w:left w:val="single" w:sz="2" w:space="4" w:color="auto"/>
          <w:bottom w:val="single" w:sz="2" w:space="1" w:color="auto"/>
          <w:right w:val="single" w:sz="2" w:space="4" w:color="auto"/>
        </w:pBdr>
        <w:tabs>
          <w:tab w:val="left" w:leader="dot" w:pos="8931"/>
        </w:tabs>
        <w:rPr>
          <w:b/>
          <w:bCs/>
          <w:sz w:val="24"/>
          <w:szCs w:val="24"/>
        </w:rPr>
      </w:pPr>
      <w:r>
        <w:rPr>
          <w:b/>
          <w:bCs/>
          <w:sz w:val="24"/>
          <w:szCs w:val="24"/>
        </w:rPr>
        <w:t xml:space="preserve">Montant total de la visite* : </w:t>
      </w:r>
      <w:r>
        <w:rPr>
          <w:b/>
          <w:bCs/>
          <w:sz w:val="24"/>
          <w:szCs w:val="24"/>
        </w:rPr>
        <w:tab/>
      </w:r>
    </w:p>
    <w:p w14:paraId="62B0D330" w14:textId="77777777" w:rsidR="000B6239" w:rsidRDefault="000B6239" w:rsidP="000B6239">
      <w:pPr>
        <w:pBdr>
          <w:top w:val="single" w:sz="2" w:space="1" w:color="auto"/>
          <w:left w:val="single" w:sz="2" w:space="4" w:color="auto"/>
          <w:bottom w:val="single" w:sz="2" w:space="1" w:color="auto"/>
          <w:right w:val="single" w:sz="2" w:space="4" w:color="auto"/>
        </w:pBdr>
        <w:tabs>
          <w:tab w:val="left" w:pos="8931"/>
        </w:tabs>
        <w:jc w:val="both"/>
        <w:rPr>
          <w:sz w:val="24"/>
          <w:szCs w:val="24"/>
        </w:rPr>
      </w:pPr>
    </w:p>
    <w:p w14:paraId="34A2BF2A" w14:textId="77777777" w:rsidR="000B6239" w:rsidRDefault="000B6239" w:rsidP="000B6239">
      <w:pPr>
        <w:pBdr>
          <w:top w:val="single" w:sz="2" w:space="1" w:color="auto"/>
          <w:left w:val="single" w:sz="2" w:space="4" w:color="auto"/>
          <w:bottom w:val="single" w:sz="2" w:space="1" w:color="auto"/>
          <w:right w:val="single" w:sz="2" w:space="4" w:color="auto"/>
        </w:pBdr>
        <w:jc w:val="both"/>
        <w:rPr>
          <w:sz w:val="24"/>
          <w:szCs w:val="24"/>
        </w:rPr>
      </w:pPr>
      <w:r w:rsidRPr="0058510A">
        <w:rPr>
          <w:sz w:val="24"/>
          <w:szCs w:val="24"/>
        </w:rPr>
        <w:t xml:space="preserve">J’arrête le présent état à la somme de </w:t>
      </w:r>
      <w:r>
        <w:rPr>
          <w:sz w:val="24"/>
          <w:szCs w:val="24"/>
        </w:rPr>
        <w:t>………………………………………………………………… (en toutes lettres) correspondant au tarif conventionnel de remboursement du régime général de sécurité sociale, payable à mon compte courant : joindre un relevé d’identité bancaire professionnel.</w:t>
      </w:r>
    </w:p>
    <w:p w14:paraId="628C8938" w14:textId="77777777" w:rsidR="000B6239" w:rsidRDefault="000B6239" w:rsidP="000B6239">
      <w:pPr>
        <w:pBdr>
          <w:top w:val="single" w:sz="2" w:space="1" w:color="auto"/>
          <w:left w:val="single" w:sz="2" w:space="4" w:color="auto"/>
          <w:bottom w:val="single" w:sz="2" w:space="1" w:color="auto"/>
          <w:right w:val="single" w:sz="2" w:space="4" w:color="auto"/>
        </w:pBdr>
        <w:spacing w:after="0"/>
        <w:jc w:val="both"/>
        <w:rPr>
          <w:b/>
          <w:bCs/>
          <w:sz w:val="24"/>
          <w:szCs w:val="24"/>
        </w:rPr>
      </w:pPr>
      <w:r w:rsidRPr="0058510A">
        <w:rPr>
          <w:b/>
          <w:bCs/>
          <w:sz w:val="24"/>
          <w:szCs w:val="24"/>
        </w:rPr>
        <w:t>Cachet et signature du médecin agréé</w:t>
      </w:r>
      <w:r>
        <w:rPr>
          <w:b/>
          <w:bCs/>
          <w:sz w:val="24"/>
          <w:szCs w:val="24"/>
        </w:rPr>
        <w:t> :</w:t>
      </w:r>
    </w:p>
    <w:p w14:paraId="447916D0" w14:textId="77777777" w:rsidR="000B6239" w:rsidRPr="00B27AF7" w:rsidRDefault="000B6239" w:rsidP="000B6239">
      <w:pPr>
        <w:pBdr>
          <w:top w:val="single" w:sz="2" w:space="1" w:color="auto"/>
          <w:left w:val="single" w:sz="2" w:space="4" w:color="auto"/>
          <w:bottom w:val="single" w:sz="2" w:space="1" w:color="auto"/>
          <w:right w:val="single" w:sz="2" w:space="4" w:color="auto"/>
        </w:pBdr>
        <w:spacing w:after="0"/>
        <w:jc w:val="both"/>
      </w:pPr>
    </w:p>
    <w:p w14:paraId="746D11DC" w14:textId="77777777" w:rsidR="000B6239" w:rsidRPr="00B27AF7" w:rsidRDefault="000B6239" w:rsidP="000B6239">
      <w:pPr>
        <w:pBdr>
          <w:top w:val="single" w:sz="2" w:space="1" w:color="auto"/>
          <w:left w:val="single" w:sz="2" w:space="4" w:color="auto"/>
          <w:bottom w:val="single" w:sz="2" w:space="1" w:color="auto"/>
          <w:right w:val="single" w:sz="2" w:space="4" w:color="auto"/>
        </w:pBdr>
        <w:spacing w:after="0"/>
        <w:jc w:val="both"/>
      </w:pPr>
    </w:p>
    <w:p w14:paraId="17531F22" w14:textId="77777777" w:rsidR="000B6239" w:rsidRPr="00B27AF7" w:rsidRDefault="000B6239" w:rsidP="000B6239">
      <w:pPr>
        <w:pBdr>
          <w:top w:val="single" w:sz="2" w:space="1" w:color="auto"/>
          <w:left w:val="single" w:sz="2" w:space="4" w:color="auto"/>
          <w:bottom w:val="single" w:sz="2" w:space="1" w:color="auto"/>
          <w:right w:val="single" w:sz="2" w:space="4" w:color="auto"/>
        </w:pBdr>
        <w:spacing w:after="0"/>
        <w:jc w:val="both"/>
      </w:pPr>
    </w:p>
    <w:p w14:paraId="6ADE18B7" w14:textId="77777777" w:rsidR="000B6239" w:rsidRPr="00B27AF7" w:rsidRDefault="000B6239" w:rsidP="000B6239">
      <w:pPr>
        <w:pBdr>
          <w:top w:val="single" w:sz="2" w:space="1" w:color="auto"/>
          <w:left w:val="single" w:sz="2" w:space="4" w:color="auto"/>
          <w:bottom w:val="single" w:sz="2" w:space="1" w:color="auto"/>
          <w:right w:val="single" w:sz="2" w:space="4" w:color="auto"/>
        </w:pBdr>
        <w:spacing w:after="0"/>
        <w:jc w:val="both"/>
      </w:pPr>
    </w:p>
    <w:p w14:paraId="221E4434" w14:textId="77777777" w:rsidR="000B6239" w:rsidRPr="000B6239" w:rsidRDefault="000B6239" w:rsidP="000B6239">
      <w:pPr>
        <w:spacing w:after="0" w:line="240" w:lineRule="auto"/>
        <w:ind w:left="-567" w:right="-567"/>
        <w:jc w:val="both"/>
        <w:rPr>
          <w:sz w:val="18"/>
          <w:szCs w:val="18"/>
        </w:rPr>
      </w:pPr>
    </w:p>
    <w:p w14:paraId="0C0623A5" w14:textId="7987E500" w:rsidR="000B6239" w:rsidRPr="000B6239" w:rsidRDefault="000B6239" w:rsidP="000B6239">
      <w:pPr>
        <w:spacing w:after="0" w:line="240" w:lineRule="auto"/>
        <w:ind w:left="-426" w:right="-426" w:hanging="141"/>
        <w:jc w:val="both"/>
        <w:rPr>
          <w:b/>
          <w:bCs/>
          <w:sz w:val="24"/>
          <w:szCs w:val="24"/>
        </w:rPr>
      </w:pPr>
      <w:r w:rsidRPr="000B6239">
        <w:rPr>
          <w:sz w:val="24"/>
          <w:szCs w:val="24"/>
        </w:rPr>
        <w:t xml:space="preserve">* Les tarifs d’honoraires des médecins agréés sont fixés par l’arrêté du 3 juillet 2007. Application des tarifs conventionnels de sécurité sociale </w:t>
      </w:r>
      <w:r>
        <w:rPr>
          <w:b/>
          <w:bCs/>
          <w:sz w:val="24"/>
          <w:szCs w:val="24"/>
        </w:rPr>
        <w:t xml:space="preserve">consultation au cabinet C – </w:t>
      </w:r>
      <w:r w:rsidR="008133AF">
        <w:rPr>
          <w:b/>
          <w:bCs/>
          <w:sz w:val="24"/>
          <w:szCs w:val="24"/>
        </w:rPr>
        <w:t>30</w:t>
      </w:r>
      <w:r>
        <w:rPr>
          <w:b/>
          <w:bCs/>
          <w:sz w:val="24"/>
          <w:szCs w:val="24"/>
        </w:rPr>
        <w:t xml:space="preserve"> €</w:t>
      </w:r>
    </w:p>
    <w:sectPr w:rsidR="000B6239" w:rsidRPr="000B6239" w:rsidSect="000B6239">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38DCB" w14:textId="77777777" w:rsidR="005B329B" w:rsidRDefault="005B329B" w:rsidP="005B329B">
      <w:pPr>
        <w:spacing w:after="0" w:line="240" w:lineRule="auto"/>
      </w:pPr>
      <w:r>
        <w:separator/>
      </w:r>
    </w:p>
  </w:endnote>
  <w:endnote w:type="continuationSeparator" w:id="0">
    <w:p w14:paraId="52C0DCEB" w14:textId="77777777" w:rsidR="005B329B" w:rsidRDefault="005B329B" w:rsidP="005B3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onotype Sorts">
    <w:altName w:val="DejaVu San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EE270" w14:textId="77777777" w:rsidR="005B329B" w:rsidRDefault="005B329B" w:rsidP="005B329B">
      <w:pPr>
        <w:spacing w:after="0" w:line="240" w:lineRule="auto"/>
      </w:pPr>
      <w:r>
        <w:separator/>
      </w:r>
    </w:p>
  </w:footnote>
  <w:footnote w:type="continuationSeparator" w:id="0">
    <w:p w14:paraId="57DBF64D" w14:textId="77777777" w:rsidR="005B329B" w:rsidRDefault="005B329B" w:rsidP="005B3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95CE3"/>
    <w:multiLevelType w:val="hybridMultilevel"/>
    <w:tmpl w:val="95427156"/>
    <w:lvl w:ilvl="0" w:tplc="8A568D92">
      <w:start w:val="10"/>
      <w:numFmt w:val="bullet"/>
      <w:lvlText w:val=""/>
      <w:lvlJc w:val="left"/>
      <w:pPr>
        <w:ind w:left="-207" w:hanging="360"/>
      </w:pPr>
      <w:rPr>
        <w:rFonts w:ascii="Symbol" w:eastAsiaTheme="minorHAnsi" w:hAnsi="Symbol" w:cstheme="minorBid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num w:numId="1" w16cid:durableId="945773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F8"/>
    <w:rsid w:val="000135EC"/>
    <w:rsid w:val="00034384"/>
    <w:rsid w:val="000B6239"/>
    <w:rsid w:val="002369D7"/>
    <w:rsid w:val="002818F8"/>
    <w:rsid w:val="003541F4"/>
    <w:rsid w:val="003832B1"/>
    <w:rsid w:val="004466A5"/>
    <w:rsid w:val="0058510A"/>
    <w:rsid w:val="005B329B"/>
    <w:rsid w:val="006340F0"/>
    <w:rsid w:val="00723A81"/>
    <w:rsid w:val="007B7BD7"/>
    <w:rsid w:val="008133AF"/>
    <w:rsid w:val="008343A4"/>
    <w:rsid w:val="00A5554F"/>
    <w:rsid w:val="00B27AF7"/>
    <w:rsid w:val="00B6057C"/>
    <w:rsid w:val="00B97612"/>
    <w:rsid w:val="00CF0420"/>
    <w:rsid w:val="00D532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466E"/>
  <w15:chartTrackingRefBased/>
  <w15:docId w15:val="{FBD962DA-8DD5-4F86-B387-14443ADA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818F8"/>
    <w:rPr>
      <w:color w:val="0563C1" w:themeColor="hyperlink"/>
      <w:u w:val="single"/>
    </w:rPr>
  </w:style>
  <w:style w:type="character" w:styleId="Mentionnonrsolue">
    <w:name w:val="Unresolved Mention"/>
    <w:basedOn w:val="Policepardfaut"/>
    <w:uiPriority w:val="99"/>
    <w:semiHidden/>
    <w:unhideWhenUsed/>
    <w:rsid w:val="002818F8"/>
    <w:rPr>
      <w:color w:val="605E5C"/>
      <w:shd w:val="clear" w:color="auto" w:fill="E1DFDD"/>
    </w:rPr>
  </w:style>
  <w:style w:type="paragraph" w:styleId="En-tte">
    <w:name w:val="header"/>
    <w:basedOn w:val="Normal"/>
    <w:link w:val="En-tteCar"/>
    <w:uiPriority w:val="99"/>
    <w:unhideWhenUsed/>
    <w:rsid w:val="005B329B"/>
    <w:pPr>
      <w:tabs>
        <w:tab w:val="center" w:pos="4536"/>
        <w:tab w:val="right" w:pos="9072"/>
      </w:tabs>
      <w:spacing w:after="0" w:line="240" w:lineRule="auto"/>
    </w:pPr>
  </w:style>
  <w:style w:type="character" w:customStyle="1" w:styleId="En-tteCar">
    <w:name w:val="En-tête Car"/>
    <w:basedOn w:val="Policepardfaut"/>
    <w:link w:val="En-tte"/>
    <w:uiPriority w:val="99"/>
    <w:rsid w:val="005B329B"/>
  </w:style>
  <w:style w:type="paragraph" w:styleId="Pieddepage">
    <w:name w:val="footer"/>
    <w:basedOn w:val="Normal"/>
    <w:link w:val="PieddepageCar"/>
    <w:uiPriority w:val="99"/>
    <w:unhideWhenUsed/>
    <w:rsid w:val="005B32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329B"/>
  </w:style>
  <w:style w:type="paragraph" w:styleId="Paragraphedeliste">
    <w:name w:val="List Paragraph"/>
    <w:basedOn w:val="Normal"/>
    <w:uiPriority w:val="34"/>
    <w:qFormat/>
    <w:rsid w:val="000B6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241141">
      <w:bodyDiv w:val="1"/>
      <w:marLeft w:val="0"/>
      <w:marRight w:val="0"/>
      <w:marTop w:val="0"/>
      <w:marBottom w:val="0"/>
      <w:divBdr>
        <w:top w:val="none" w:sz="0" w:space="0" w:color="auto"/>
        <w:left w:val="none" w:sz="0" w:space="0" w:color="auto"/>
        <w:bottom w:val="none" w:sz="0" w:space="0" w:color="auto"/>
        <w:right w:val="none" w:sz="0" w:space="0" w:color="auto"/>
      </w:divBdr>
    </w:div>
    <w:div w:id="133275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orus-pro.gouv.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horus-pro.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1149</Words>
  <Characters>6323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Laure DESMANET</dc:creator>
  <cp:keywords/>
  <dc:description/>
  <cp:lastModifiedBy>Stéphanie PETROVIC</cp:lastModifiedBy>
  <cp:revision>14</cp:revision>
  <cp:lastPrinted>2025-06-11T14:45:00Z</cp:lastPrinted>
  <dcterms:created xsi:type="dcterms:W3CDTF">2022-12-26T15:58:00Z</dcterms:created>
  <dcterms:modified xsi:type="dcterms:W3CDTF">2025-08-20T08:14:00Z</dcterms:modified>
</cp:coreProperties>
</file>