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194" w:rsidRDefault="00230194" w:rsidP="00230194">
      <w:pPr>
        <w:spacing w:after="0"/>
        <w:rPr>
          <w:rFonts w:ascii="Arial" w:hAnsi="Arial" w:cs="Arial"/>
          <w:b/>
          <w:bCs/>
          <w:caps/>
          <w:sz w:val="20"/>
          <w:szCs w:val="20"/>
        </w:rPr>
      </w:pPr>
      <w:r w:rsidRPr="00D5153A">
        <w:rPr>
          <w:rFonts w:ascii="Arial" w:hAnsi="Arial" w:cs="Arial"/>
          <w:b/>
          <w:bCs/>
          <w:caps/>
          <w:noProof/>
          <w:sz w:val="18"/>
          <w:szCs w:val="18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24A67311" wp14:editId="209909CD">
                <wp:simplePos x="0" y="0"/>
                <wp:positionH relativeFrom="column">
                  <wp:posOffset>-725069</wp:posOffset>
                </wp:positionH>
                <wp:positionV relativeFrom="paragraph">
                  <wp:posOffset>-723771</wp:posOffset>
                </wp:positionV>
                <wp:extent cx="2335506" cy="762971"/>
                <wp:effectExtent l="0" t="0" r="8255" b="0"/>
                <wp:wrapNone/>
                <wp:docPr id="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5506" cy="76297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0194" w:rsidRPr="006A5755" w:rsidRDefault="00230194" w:rsidP="00230194">
                            <w:pPr>
                              <w:spacing w:line="240" w:lineRule="auto"/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017162">
                              <w:rPr>
                                <w:rFonts w:ascii="Trebuchet MS" w:hAnsi="Trebuchet MS" w:cs="Arial"/>
                                <w:b/>
                                <w:sz w:val="18"/>
                                <w:szCs w:val="18"/>
                              </w:rPr>
                              <w:t xml:space="preserve">Centre de Gestion de la Fonction Publique Territoriale d’Ille-et-Vilaine </w:t>
                            </w:r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Service Interrégional des Concours                    1 Avenue de </w:t>
                            </w:r>
                            <w:proofErr w:type="spellStart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>Tizé</w:t>
                            </w:r>
                            <w:proofErr w:type="spellEnd"/>
                            <w:r w:rsidRPr="00017162">
                              <w:rPr>
                                <w:rFonts w:ascii="Trebuchet MS" w:hAnsi="Trebuchet MS" w:cs="Arial"/>
                                <w:sz w:val="18"/>
                                <w:szCs w:val="18"/>
                              </w:rPr>
                              <w:t xml:space="preserve"> – CS 13600             35236 THORIGNE-FOUILLARD Cedex </w:t>
                            </w:r>
                          </w:p>
                          <w:p w:rsidR="00230194" w:rsidRDefault="00230194" w:rsidP="0023019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A67311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-57.1pt;margin-top:-57pt;width:183.9pt;height:60.1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" stroked="f">
                <v:textbox>
                  <w:txbxContent>
                    <w:p w:rsidR="00230194" w:rsidRPr="006A5755" w:rsidRDefault="00230194" w:rsidP="00230194">
                      <w:pPr>
                        <w:spacing w:line="240" w:lineRule="auto"/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</w:pPr>
                      <w:r w:rsidRPr="00017162">
                        <w:rPr>
                          <w:rFonts w:ascii="Trebuchet MS" w:hAnsi="Trebuchet MS" w:cs="Arial"/>
                          <w:b/>
                          <w:sz w:val="18"/>
                          <w:szCs w:val="18"/>
                        </w:rPr>
                        <w:t xml:space="preserve">Centre de Gestion de la Fonction Publique Territoriale d’Ille-et-Vilaine </w:t>
                      </w:r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Service Interrégional des Concours                    1 Avenue de </w:t>
                      </w:r>
                      <w:proofErr w:type="spellStart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>Tizé</w:t>
                      </w:r>
                      <w:proofErr w:type="spellEnd"/>
                      <w:r w:rsidRPr="00017162">
                        <w:rPr>
                          <w:rFonts w:ascii="Trebuchet MS" w:hAnsi="Trebuchet MS" w:cs="Arial"/>
                          <w:sz w:val="18"/>
                          <w:szCs w:val="18"/>
                        </w:rPr>
                        <w:t xml:space="preserve"> – CS 13600             35236 THORIGNE-FOUILLARD Cedex </w:t>
                      </w:r>
                    </w:p>
                    <w:p w:rsidR="00230194" w:rsidRDefault="00230194" w:rsidP="00230194"/>
                  </w:txbxContent>
                </v:textbox>
              </v:shape>
            </w:pict>
          </mc:Fallback>
        </mc:AlternateContent>
      </w:r>
      <w:r w:rsidRPr="00017162">
        <w:rPr>
          <w:rFonts w:ascii="Trebuchet MS" w:hAnsi="Trebuchet MS" w:cs="Calibri"/>
          <w:b/>
          <w:bCs/>
          <w:caps/>
          <w:sz w:val="28"/>
          <w:szCs w:val="28"/>
        </w:rPr>
        <w:tab/>
      </w:r>
      <w:r w:rsidRPr="00017162">
        <w:rPr>
          <w:rFonts w:ascii="Trebuchet MS" w:hAnsi="Trebuchet MS" w:cs="Arial"/>
          <w:b/>
          <w:bCs/>
          <w:caps/>
          <w:sz w:val="18"/>
          <w:szCs w:val="18"/>
        </w:rPr>
        <w:tab/>
      </w:r>
      <w:r w:rsidRPr="00017162">
        <w:rPr>
          <w:rFonts w:ascii="Trebuchet MS" w:hAnsi="Trebuchet MS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>
        <w:rPr>
          <w:rFonts w:ascii="Arial" w:hAnsi="Arial" w:cs="Arial"/>
          <w:b/>
          <w:bCs/>
          <w:caps/>
          <w:sz w:val="18"/>
          <w:szCs w:val="18"/>
        </w:rPr>
        <w:tab/>
      </w:r>
      <w:r w:rsidRPr="008F5865">
        <w:rPr>
          <w:rFonts w:ascii="Arial" w:hAnsi="Arial" w:cs="Arial"/>
          <w:b/>
          <w:bCs/>
          <w:sz w:val="20"/>
          <w:szCs w:val="20"/>
        </w:rPr>
        <w:t>Identifiant</w:t>
      </w:r>
      <w:r w:rsidRPr="008F5865">
        <w:rPr>
          <w:rFonts w:ascii="Arial" w:hAnsi="Arial" w:cs="Arial"/>
          <w:b/>
          <w:bCs/>
          <w:caps/>
          <w:sz w:val="20"/>
          <w:szCs w:val="20"/>
        </w:rPr>
        <w:t xml:space="preserve"> : </w:t>
      </w:r>
      <w:r w:rsidRPr="008F5865">
        <w:rPr>
          <w:rFonts w:ascii="Arial" w:hAnsi="Arial" w:cs="Arial"/>
          <w:b/>
          <w:bCs/>
          <w:caps/>
          <w:sz w:val="20"/>
          <w:szCs w:val="20"/>
        </w:rPr>
        <w:fldChar w:fldCharType="begin"/>
      </w:r>
      <w:r w:rsidRPr="008F5865">
        <w:rPr>
          <w:rFonts w:ascii="Arial" w:hAnsi="Arial" w:cs="Arial"/>
          <w:b/>
          <w:bCs/>
          <w:caps/>
          <w:sz w:val="20"/>
          <w:szCs w:val="20"/>
        </w:rPr>
        <w:instrText xml:space="preserve"> MERGEFIELD  CANID  \* MERGEFORMAT </w:instrText>
      </w:r>
      <w:r w:rsidRPr="008F5865">
        <w:rPr>
          <w:rFonts w:ascii="Arial" w:hAnsi="Arial" w:cs="Arial"/>
          <w:b/>
          <w:bCs/>
          <w:caps/>
          <w:sz w:val="20"/>
          <w:szCs w:val="20"/>
        </w:rPr>
        <w:fldChar w:fldCharType="separate"/>
      </w:r>
      <w:r w:rsidRPr="008F5865">
        <w:rPr>
          <w:rFonts w:ascii="Arial" w:hAnsi="Arial" w:cs="Arial"/>
          <w:b/>
          <w:bCs/>
          <w:caps/>
          <w:noProof/>
          <w:sz w:val="20"/>
          <w:szCs w:val="20"/>
        </w:rPr>
        <w:t>«CANID»</w:t>
      </w:r>
      <w:r w:rsidRPr="008F5865">
        <w:rPr>
          <w:rFonts w:ascii="Arial" w:hAnsi="Arial" w:cs="Arial"/>
          <w:b/>
          <w:bCs/>
          <w:caps/>
          <w:sz w:val="20"/>
          <w:szCs w:val="20"/>
        </w:rPr>
        <w:fldChar w:fldCharType="end"/>
      </w:r>
    </w:p>
    <w:p w:rsidR="00230194" w:rsidRPr="00230194" w:rsidRDefault="00230194" w:rsidP="00230194">
      <w:pPr>
        <w:spacing w:after="0"/>
        <w:jc w:val="center"/>
        <w:rPr>
          <w:rFonts w:ascii="Trebuchet MS" w:hAnsi="Trebuchet MS"/>
          <w:b/>
          <w:sz w:val="16"/>
        </w:rPr>
      </w:pP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>
        <w:rPr>
          <w:rFonts w:ascii="Arial" w:hAnsi="Arial" w:cs="Arial"/>
          <w:b/>
          <w:bCs/>
          <w:caps/>
          <w:sz w:val="20"/>
          <w:szCs w:val="20"/>
        </w:rPr>
        <w:tab/>
      </w:r>
      <w:r w:rsidRPr="00EE5C21">
        <w:rPr>
          <w:rFonts w:ascii="Trebuchet MS" w:hAnsi="Trebuchet MS"/>
          <w:b/>
          <w:sz w:val="16"/>
        </w:rPr>
        <w:t xml:space="preserve">A déposer sur </w:t>
      </w:r>
      <w:r>
        <w:rPr>
          <w:rFonts w:ascii="Trebuchet MS" w:hAnsi="Trebuchet MS"/>
          <w:b/>
          <w:sz w:val="16"/>
        </w:rPr>
        <w:t>l’espace candidat</w:t>
      </w:r>
      <w:r>
        <w:rPr>
          <w:rFonts w:ascii="Trebuchet MS" w:hAnsi="Trebuchet MS"/>
          <w:b/>
          <w:sz w:val="16"/>
        </w:rPr>
        <w:tab/>
      </w:r>
      <w:r>
        <w:rPr>
          <w:rFonts w:ascii="Trebuchet MS" w:hAnsi="Trebuchet MS"/>
          <w:b/>
          <w:sz w:val="16"/>
        </w:rPr>
        <w:tab/>
      </w:r>
    </w:p>
    <w:p w:rsidR="00230194" w:rsidRPr="00A841EC" w:rsidRDefault="00230194" w:rsidP="00230194">
      <w:pPr>
        <w:jc w:val="center"/>
        <w:rPr>
          <w:rFonts w:ascii="Arial" w:hAnsi="Arial" w:cs="Arial"/>
          <w:sz w:val="22"/>
          <w:szCs w:val="22"/>
        </w:rPr>
      </w:pPr>
      <w:r w:rsidRPr="00D5153A">
        <w:rPr>
          <w:rFonts w:ascii="Arial" w:hAnsi="Arial" w:cs="Arial"/>
          <w:b/>
          <w:bCs/>
          <w:caps/>
          <w:sz w:val="22"/>
          <w:szCs w:val="22"/>
        </w:rPr>
        <w:t>examen professionnel d’AVANCEMENT AU GRADE</w:t>
      </w:r>
      <w:r>
        <w:rPr>
          <w:rFonts w:ascii="Arial" w:hAnsi="Arial" w:cs="Arial"/>
          <w:sz w:val="22"/>
          <w:szCs w:val="22"/>
        </w:rPr>
        <w:t xml:space="preserve"> </w:t>
      </w:r>
      <w:r w:rsidRPr="00D5153A">
        <w:rPr>
          <w:rFonts w:ascii="Arial" w:hAnsi="Arial" w:cs="Arial"/>
          <w:b/>
          <w:bCs/>
          <w:caps/>
          <w:sz w:val="22"/>
          <w:szCs w:val="22"/>
        </w:rPr>
        <w:t>d’</w:t>
      </w:r>
      <w:r>
        <w:rPr>
          <w:rFonts w:ascii="Arial" w:hAnsi="Arial" w:cs="Arial"/>
          <w:b/>
          <w:bCs/>
          <w:caps/>
          <w:sz w:val="22"/>
          <w:szCs w:val="22"/>
        </w:rPr>
        <w:t>ATTACHE PRINCIPAL</w:t>
      </w:r>
      <w:r w:rsidRPr="00D5153A">
        <w:rPr>
          <w:rFonts w:ascii="Arial" w:hAnsi="Arial" w:cs="Arial"/>
          <w:b/>
          <w:bCs/>
          <w:caps/>
          <w:sz w:val="22"/>
          <w:szCs w:val="22"/>
        </w:rPr>
        <w:t xml:space="preserve"> - SESSION 202</w:t>
      </w:r>
      <w:r>
        <w:rPr>
          <w:rFonts w:ascii="Arial" w:hAnsi="Arial" w:cs="Arial"/>
          <w:b/>
          <w:bCs/>
          <w:caps/>
          <w:sz w:val="22"/>
          <w:szCs w:val="22"/>
        </w:rPr>
        <w:t>3</w:t>
      </w:r>
    </w:p>
    <w:p w:rsidR="00230194" w:rsidRPr="00D5153A" w:rsidRDefault="00230194" w:rsidP="00230194">
      <w:pPr>
        <w:keepNext/>
        <w:pBdr>
          <w:top w:val="single" w:sz="4" w:space="1" w:color="auto"/>
          <w:left w:val="single" w:sz="4" w:space="6" w:color="auto"/>
          <w:bottom w:val="single" w:sz="4" w:space="1" w:color="auto"/>
          <w:right w:val="single" w:sz="4" w:space="5" w:color="auto"/>
        </w:pBdr>
        <w:ind w:left="284" w:right="311"/>
        <w:jc w:val="center"/>
        <w:outlineLvl w:val="2"/>
        <w:rPr>
          <w:rFonts w:ascii="Arial" w:hAnsi="Arial" w:cs="Arial"/>
          <w:b/>
          <w:bCs/>
          <w:sz w:val="22"/>
          <w:szCs w:val="22"/>
        </w:rPr>
      </w:pPr>
      <w:r w:rsidRPr="00D5153A">
        <w:rPr>
          <w:rFonts w:ascii="Arial" w:hAnsi="Arial" w:cs="Arial"/>
          <w:b/>
          <w:bCs/>
          <w:sz w:val="22"/>
          <w:szCs w:val="22"/>
        </w:rPr>
        <w:t>ETAT DETAILLE DES SERVICES EFFECTIFS</w:t>
      </w:r>
    </w:p>
    <w:p w:rsidR="00230194" w:rsidRPr="00D5153A" w:rsidRDefault="00230194" w:rsidP="00230194">
      <w:pPr>
        <w:jc w:val="center"/>
        <w:rPr>
          <w:rFonts w:ascii="Arial" w:hAnsi="Arial" w:cs="Arial"/>
          <w:b/>
          <w:sz w:val="18"/>
          <w:szCs w:val="18"/>
        </w:rPr>
      </w:pPr>
      <w:r w:rsidRPr="00D5153A">
        <w:rPr>
          <w:rFonts w:ascii="Arial" w:hAnsi="Arial" w:cs="Arial"/>
          <w:b/>
          <w:sz w:val="18"/>
          <w:szCs w:val="18"/>
        </w:rPr>
        <w:t xml:space="preserve">Ce document est à faire compléter par </w:t>
      </w:r>
      <w:r w:rsidRPr="00D5153A">
        <w:rPr>
          <w:rFonts w:ascii="Arial" w:hAnsi="Arial" w:cs="Arial"/>
          <w:b/>
          <w:sz w:val="18"/>
          <w:szCs w:val="18"/>
          <w:u w:val="single"/>
        </w:rPr>
        <w:t>votre employeur</w:t>
      </w:r>
      <w:r w:rsidRPr="00D5153A">
        <w:rPr>
          <w:rFonts w:ascii="Arial" w:hAnsi="Arial" w:cs="Arial"/>
          <w:b/>
          <w:sz w:val="18"/>
          <w:szCs w:val="18"/>
        </w:rPr>
        <w:t xml:space="preserve"> - Aucun autre document ne sera accepté</w:t>
      </w:r>
    </w:p>
    <w:tbl>
      <w:tblPr>
        <w:tblW w:w="0" w:type="auto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342"/>
        <w:gridCol w:w="3600"/>
        <w:gridCol w:w="5076"/>
      </w:tblGrid>
      <w:tr w:rsidR="00230194" w:rsidRPr="00D5153A" w:rsidTr="00CD64DC">
        <w:trPr>
          <w:trHeight w:val="355"/>
        </w:trPr>
        <w:tc>
          <w:tcPr>
            <w:tcW w:w="7342" w:type="dxa"/>
            <w:vAlign w:val="bottom"/>
            <w:hideMark/>
          </w:tcPr>
          <w:p w:rsidR="00230194" w:rsidRPr="00D5153A" w:rsidRDefault="00230194" w:rsidP="00CD64DC">
            <w:pPr>
              <w:tabs>
                <w:tab w:val="right" w:leader="dot" w:pos="6660"/>
              </w:tabs>
              <w:ind w:left="356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D5153A">
              <w:rPr>
                <w:rFonts w:ascii="Arial" w:hAnsi="Arial" w:cs="Arial"/>
                <w:b/>
                <w:sz w:val="18"/>
                <w:szCs w:val="18"/>
                <w:u w:val="single"/>
              </w:rPr>
              <w:t>Affaire suivie par</w:t>
            </w:r>
            <w:r w:rsidRPr="00D5153A">
              <w:rPr>
                <w:rFonts w:ascii="Arial" w:hAnsi="Arial" w:cs="Arial"/>
                <w:sz w:val="18"/>
                <w:szCs w:val="18"/>
              </w:rPr>
              <w:t xml:space="preserve"> : </w:t>
            </w:r>
            <w:r w:rsidRPr="00D5153A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3600" w:type="dxa"/>
            <w:vAlign w:val="bottom"/>
            <w:hideMark/>
          </w:tcPr>
          <w:p w:rsidR="00230194" w:rsidRPr="00D5153A" w:rsidRDefault="00230194" w:rsidP="00CD64DC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N° tél : ……………………………</w:t>
            </w:r>
          </w:p>
        </w:tc>
        <w:tc>
          <w:tcPr>
            <w:tcW w:w="5076" w:type="dxa"/>
            <w:vAlign w:val="bottom"/>
            <w:hideMark/>
          </w:tcPr>
          <w:p w:rsidR="00230194" w:rsidRPr="00D5153A" w:rsidRDefault="00230194" w:rsidP="00CD64DC">
            <w:pPr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Mail : ……………………………………….………………..</w:t>
            </w:r>
          </w:p>
        </w:tc>
      </w:tr>
    </w:tbl>
    <w:p w:rsidR="00230194" w:rsidRPr="00D5153A" w:rsidRDefault="00230194" w:rsidP="00230194">
      <w:pPr>
        <w:tabs>
          <w:tab w:val="left" w:pos="7655"/>
          <w:tab w:val="right" w:pos="10490"/>
        </w:tabs>
        <w:ind w:left="567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 xml:space="preserve">Nom et Prénom de l’agent : </w:t>
      </w:r>
      <w:r w:rsidRPr="00D5153A">
        <w:rPr>
          <w:rFonts w:ascii="Arial" w:hAnsi="Arial" w:cs="Arial"/>
          <w:b/>
          <w:sz w:val="18"/>
          <w:szCs w:val="18"/>
        </w:rPr>
        <w:fldChar w:fldCharType="begin"/>
      </w:r>
      <w:r w:rsidRPr="00D5153A">
        <w:rPr>
          <w:rFonts w:ascii="Arial" w:hAnsi="Arial" w:cs="Arial"/>
          <w:b/>
          <w:sz w:val="18"/>
          <w:szCs w:val="18"/>
        </w:rPr>
        <w:instrText xml:space="preserve"> MERGEFIELD  CANNOM  \* MERGEFORMAT </w:instrText>
      </w:r>
      <w:r w:rsidRPr="00D5153A">
        <w:rPr>
          <w:rFonts w:ascii="Arial" w:hAnsi="Arial" w:cs="Arial"/>
          <w:b/>
          <w:sz w:val="18"/>
          <w:szCs w:val="18"/>
        </w:rPr>
        <w:fldChar w:fldCharType="separate"/>
      </w:r>
      <w:r w:rsidRPr="00D5153A">
        <w:rPr>
          <w:rFonts w:ascii="Arial" w:hAnsi="Arial" w:cs="Arial"/>
          <w:b/>
          <w:noProof/>
          <w:sz w:val="18"/>
          <w:szCs w:val="18"/>
        </w:rPr>
        <w:t>«CANNOM»</w:t>
      </w:r>
      <w:r w:rsidRPr="00D5153A">
        <w:rPr>
          <w:rFonts w:ascii="Arial" w:hAnsi="Arial" w:cs="Arial"/>
          <w:b/>
          <w:sz w:val="18"/>
          <w:szCs w:val="18"/>
        </w:rPr>
        <w:fldChar w:fldCharType="end"/>
      </w:r>
      <w:r w:rsidRPr="00D5153A">
        <w:rPr>
          <w:rFonts w:ascii="Arial" w:hAnsi="Arial" w:cs="Arial"/>
          <w:b/>
          <w:sz w:val="18"/>
          <w:szCs w:val="18"/>
        </w:rPr>
        <w:t xml:space="preserve"> </w:t>
      </w:r>
      <w:r w:rsidRPr="00D5153A">
        <w:rPr>
          <w:rFonts w:ascii="Arial" w:hAnsi="Arial" w:cs="Arial"/>
          <w:b/>
          <w:sz w:val="18"/>
          <w:szCs w:val="18"/>
        </w:rPr>
        <w:fldChar w:fldCharType="begin"/>
      </w:r>
      <w:r w:rsidRPr="00D5153A">
        <w:rPr>
          <w:rFonts w:ascii="Arial" w:hAnsi="Arial" w:cs="Arial"/>
          <w:b/>
          <w:sz w:val="18"/>
          <w:szCs w:val="18"/>
        </w:rPr>
        <w:instrText xml:space="preserve"> MERGEFIELD  CANPRENOM  \* MERGEFORMAT </w:instrText>
      </w:r>
      <w:r w:rsidRPr="00D5153A">
        <w:rPr>
          <w:rFonts w:ascii="Arial" w:hAnsi="Arial" w:cs="Arial"/>
          <w:b/>
          <w:sz w:val="18"/>
          <w:szCs w:val="18"/>
        </w:rPr>
        <w:fldChar w:fldCharType="separate"/>
      </w:r>
      <w:r w:rsidRPr="00D5153A">
        <w:rPr>
          <w:rFonts w:ascii="Arial" w:hAnsi="Arial" w:cs="Arial"/>
          <w:b/>
          <w:noProof/>
          <w:sz w:val="18"/>
          <w:szCs w:val="18"/>
        </w:rPr>
        <w:t>«CANPRENOM»</w:t>
      </w:r>
      <w:r w:rsidRPr="00D5153A">
        <w:rPr>
          <w:rFonts w:ascii="Arial" w:hAnsi="Arial" w:cs="Arial"/>
          <w:b/>
          <w:sz w:val="18"/>
          <w:szCs w:val="18"/>
        </w:rPr>
        <w:fldChar w:fldCharType="end"/>
      </w:r>
      <w:r w:rsidRPr="00D5153A">
        <w:rPr>
          <w:rFonts w:ascii="Arial" w:hAnsi="Arial" w:cs="Arial"/>
          <w:sz w:val="18"/>
          <w:szCs w:val="18"/>
        </w:rPr>
        <w:tab/>
        <w:t xml:space="preserve">Né(e) le : </w:t>
      </w:r>
      <w:r w:rsidRPr="00D5153A">
        <w:rPr>
          <w:rFonts w:ascii="Arial" w:hAnsi="Arial" w:cs="Arial"/>
          <w:sz w:val="18"/>
          <w:szCs w:val="18"/>
        </w:rPr>
        <w:fldChar w:fldCharType="begin"/>
      </w:r>
      <w:r w:rsidRPr="00D5153A">
        <w:rPr>
          <w:rFonts w:ascii="Arial" w:hAnsi="Arial" w:cs="Arial"/>
          <w:sz w:val="18"/>
          <w:szCs w:val="18"/>
        </w:rPr>
        <w:instrText xml:space="preserve"> MERGEFIELD  CANDNAISS  \* MERGEFORMAT </w:instrText>
      </w:r>
      <w:r w:rsidRPr="00D5153A">
        <w:rPr>
          <w:rFonts w:ascii="Arial" w:hAnsi="Arial" w:cs="Arial"/>
          <w:sz w:val="18"/>
          <w:szCs w:val="18"/>
        </w:rPr>
        <w:fldChar w:fldCharType="separate"/>
      </w:r>
      <w:r w:rsidRPr="00D5153A">
        <w:rPr>
          <w:rFonts w:ascii="Arial" w:hAnsi="Arial" w:cs="Arial"/>
          <w:noProof/>
          <w:sz w:val="18"/>
          <w:szCs w:val="18"/>
        </w:rPr>
        <w:t>«CANDNAISS»</w:t>
      </w:r>
      <w:r w:rsidRPr="00D5153A">
        <w:rPr>
          <w:rFonts w:ascii="Arial" w:hAnsi="Arial" w:cs="Arial"/>
          <w:sz w:val="18"/>
          <w:szCs w:val="18"/>
        </w:rPr>
        <w:fldChar w:fldCharType="end"/>
      </w:r>
      <w:r w:rsidRPr="00D5153A">
        <w:rPr>
          <w:rFonts w:ascii="Arial" w:hAnsi="Arial" w:cs="Arial"/>
          <w:sz w:val="18"/>
          <w:szCs w:val="18"/>
        </w:rPr>
        <w:tab/>
      </w:r>
      <w:r w:rsidRPr="00D5153A">
        <w:rPr>
          <w:rFonts w:ascii="Arial" w:hAnsi="Arial" w:cs="Arial"/>
          <w:sz w:val="18"/>
          <w:szCs w:val="18"/>
        </w:rPr>
        <w:tab/>
        <w:t xml:space="preserve">à </w:t>
      </w:r>
      <w:r w:rsidRPr="00D5153A">
        <w:rPr>
          <w:rFonts w:ascii="Arial" w:hAnsi="Arial" w:cs="Arial"/>
          <w:sz w:val="18"/>
          <w:szCs w:val="18"/>
        </w:rPr>
        <w:fldChar w:fldCharType="begin"/>
      </w:r>
      <w:r w:rsidRPr="00D5153A">
        <w:rPr>
          <w:rFonts w:ascii="Arial" w:hAnsi="Arial" w:cs="Arial"/>
          <w:sz w:val="18"/>
          <w:szCs w:val="18"/>
        </w:rPr>
        <w:instrText xml:space="preserve"> MERGEFIELD  CANLIEU  \* MERGEFORMAT </w:instrText>
      </w:r>
      <w:r w:rsidRPr="00D5153A">
        <w:rPr>
          <w:rFonts w:ascii="Arial" w:hAnsi="Arial" w:cs="Arial"/>
          <w:sz w:val="18"/>
          <w:szCs w:val="18"/>
        </w:rPr>
        <w:fldChar w:fldCharType="separate"/>
      </w:r>
      <w:r w:rsidRPr="00D5153A">
        <w:rPr>
          <w:rFonts w:ascii="Arial" w:hAnsi="Arial" w:cs="Arial"/>
          <w:noProof/>
          <w:sz w:val="18"/>
          <w:szCs w:val="18"/>
        </w:rPr>
        <w:t>«CANLIEU»</w:t>
      </w:r>
      <w:r w:rsidRPr="00D5153A">
        <w:rPr>
          <w:rFonts w:ascii="Arial" w:hAnsi="Arial" w:cs="Arial"/>
          <w:sz w:val="18"/>
          <w:szCs w:val="18"/>
        </w:rPr>
        <w:fldChar w:fldCharType="end"/>
      </w:r>
    </w:p>
    <w:p w:rsidR="00230194" w:rsidRPr="00D5153A" w:rsidRDefault="00230194" w:rsidP="00230194">
      <w:pPr>
        <w:tabs>
          <w:tab w:val="left" w:pos="7938"/>
          <w:tab w:val="left" w:pos="8788"/>
        </w:tabs>
        <w:spacing w:before="34" w:after="0"/>
        <w:ind w:left="567"/>
        <w:jc w:val="center"/>
        <w:rPr>
          <w:rFonts w:ascii="Arial" w:hAnsi="Arial" w:cs="Arial"/>
          <w:bCs/>
          <w:sz w:val="18"/>
          <w:szCs w:val="18"/>
        </w:rPr>
      </w:pPr>
      <w:r w:rsidRPr="00D5153A">
        <w:rPr>
          <w:rFonts w:ascii="Arial" w:hAnsi="Arial" w:cs="Arial"/>
          <w:bCs/>
          <w:sz w:val="18"/>
          <w:szCs w:val="18"/>
        </w:rPr>
        <w:t>Toutes les colonnes du tableau doivent être OBLIGATOIREMENT renseignées pour la bonne instruction du dossier du candidat.</w:t>
      </w:r>
    </w:p>
    <w:tbl>
      <w:tblPr>
        <w:tblW w:w="526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4"/>
        <w:gridCol w:w="2639"/>
        <w:gridCol w:w="1317"/>
        <w:gridCol w:w="1559"/>
        <w:gridCol w:w="1815"/>
        <w:gridCol w:w="1273"/>
        <w:gridCol w:w="1986"/>
        <w:gridCol w:w="1983"/>
      </w:tblGrid>
      <w:tr w:rsidR="00230194" w:rsidRPr="00D5153A" w:rsidTr="00230194">
        <w:trPr>
          <w:cantSplit/>
          <w:trHeight w:val="347"/>
          <w:jc w:val="center"/>
        </w:trPr>
        <w:tc>
          <w:tcPr>
            <w:tcW w:w="7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Employeur</w:t>
            </w:r>
          </w:p>
        </w:tc>
        <w:tc>
          <w:tcPr>
            <w:tcW w:w="8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Grade</w:t>
            </w:r>
          </w:p>
        </w:tc>
        <w:tc>
          <w:tcPr>
            <w:tcW w:w="4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Qualité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(1)</w:t>
            </w:r>
          </w:p>
        </w:tc>
        <w:tc>
          <w:tcPr>
            <w:tcW w:w="114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Période</w:t>
            </w:r>
          </w:p>
        </w:tc>
        <w:tc>
          <w:tcPr>
            <w:tcW w:w="11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Durée de travail de l’agent</w:t>
            </w:r>
          </w:p>
        </w:tc>
        <w:tc>
          <w:tcPr>
            <w:tcW w:w="6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Situation /</w:t>
            </w:r>
            <w:r w:rsidRPr="00D5153A">
              <w:rPr>
                <w:rFonts w:ascii="Arial" w:hAnsi="Arial" w:cs="Arial"/>
                <w:sz w:val="18"/>
                <w:szCs w:val="18"/>
              </w:rPr>
              <w:br/>
              <w:t>Position (2)</w:t>
            </w:r>
          </w:p>
        </w:tc>
      </w:tr>
      <w:tr w:rsidR="00230194" w:rsidRPr="00D5153A" w:rsidTr="00230194">
        <w:trPr>
          <w:cantSplit/>
          <w:trHeight w:val="8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du</w:t>
            </w:r>
          </w:p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(jour, mois, année)</w:t>
            </w: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au</w:t>
            </w:r>
          </w:p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(jour, mois, année)</w:t>
            </w: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complet</w:t>
            </w:r>
          </w:p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(35 h / hebdo)</w:t>
            </w: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D5153A">
              <w:rPr>
                <w:rFonts w:ascii="Arial" w:hAnsi="Arial" w:cs="Arial"/>
                <w:sz w:val="18"/>
                <w:szCs w:val="18"/>
              </w:rPr>
              <w:t>Temps non complet (préciser la durée hebdo)</w:t>
            </w:r>
          </w:p>
        </w:tc>
        <w:tc>
          <w:tcPr>
            <w:tcW w:w="67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30194" w:rsidRPr="00D5153A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30194" w:rsidRPr="00D5153A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230194" w:rsidRPr="003F75BF" w:rsidRDefault="00230194" w:rsidP="00CD64DC">
            <w:pPr>
              <w:spacing w:after="0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230194" w:rsidRPr="00D5153A" w:rsidTr="00230194">
        <w:trPr>
          <w:cantSplit/>
          <w:trHeight w:val="227"/>
          <w:jc w:val="center"/>
        </w:trPr>
        <w:tc>
          <w:tcPr>
            <w:tcW w:w="7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  <w:p w:rsidR="00230194" w:rsidRPr="003F75BF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8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5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6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194" w:rsidRPr="00D5153A" w:rsidRDefault="00230194" w:rsidP="00CD64DC">
            <w:pPr>
              <w:spacing w:after="0"/>
              <w:jc w:val="center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</w:tbl>
    <w:p w:rsidR="00230194" w:rsidRDefault="00230194" w:rsidP="00230194">
      <w:pPr>
        <w:spacing w:after="0" w:line="240" w:lineRule="auto"/>
        <w:ind w:left="426" w:firstLine="283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 xml:space="preserve">(1) Titulaire, stagiaire, non titulaire, contractuel                                    </w:t>
      </w:r>
    </w:p>
    <w:p w:rsidR="00230194" w:rsidRPr="00C96B48" w:rsidRDefault="00230194" w:rsidP="00230194">
      <w:pPr>
        <w:spacing w:line="240" w:lineRule="auto"/>
        <w:ind w:left="426" w:firstLine="283"/>
        <w:rPr>
          <w:rFonts w:ascii="Arial" w:hAnsi="Arial" w:cs="Arial"/>
          <w:sz w:val="18"/>
          <w:szCs w:val="18"/>
        </w:rPr>
      </w:pPr>
      <w:r w:rsidRPr="00D5153A">
        <w:rPr>
          <w:rFonts w:ascii="Arial" w:hAnsi="Arial" w:cs="Arial"/>
          <w:sz w:val="18"/>
          <w:szCs w:val="18"/>
        </w:rPr>
        <w:t>(2) Activité - disponibilité - détachement - mise à disposition - congé parental - autres (à préciser)</w:t>
      </w:r>
    </w:p>
    <w:p w:rsidR="00230194" w:rsidRPr="00C96B48" w:rsidRDefault="00230194" w:rsidP="00230194">
      <w:pPr>
        <w:spacing w:line="240" w:lineRule="auto"/>
        <w:ind w:left="426" w:hanging="284"/>
        <w:rPr>
          <w:rFonts w:ascii="Arial" w:hAnsi="Arial" w:cs="Arial"/>
          <w:sz w:val="18"/>
          <w:szCs w:val="18"/>
        </w:rPr>
      </w:pPr>
      <w:r w:rsidRPr="007E0CDA">
        <w:rPr>
          <w:rFonts w:ascii="Arial" w:hAnsi="Arial"/>
          <w:b/>
          <w:bCs/>
          <w:sz w:val="18"/>
          <w:szCs w:val="18"/>
        </w:rPr>
        <w:t xml:space="preserve">L’intéressé(e) </w:t>
      </w:r>
      <w:proofErr w:type="spellStart"/>
      <w:r>
        <w:rPr>
          <w:rFonts w:ascii="Arial" w:hAnsi="Arial"/>
          <w:b/>
          <w:bCs/>
          <w:sz w:val="18"/>
          <w:szCs w:val="18"/>
        </w:rPr>
        <w:t>aura-t-</w:t>
      </w:r>
      <w:r w:rsidRPr="007E0CDA">
        <w:rPr>
          <w:rFonts w:ascii="Arial" w:hAnsi="Arial"/>
          <w:b/>
          <w:bCs/>
          <w:sz w:val="18"/>
          <w:szCs w:val="18"/>
        </w:rPr>
        <w:t>il</w:t>
      </w:r>
      <w:proofErr w:type="spellEnd"/>
      <w:r w:rsidRPr="007E0CDA">
        <w:rPr>
          <w:rFonts w:ascii="Arial" w:hAnsi="Arial"/>
          <w:b/>
          <w:bCs/>
          <w:sz w:val="18"/>
          <w:szCs w:val="18"/>
        </w:rPr>
        <w:t xml:space="preserve"> (elle) </w:t>
      </w:r>
      <w:r>
        <w:rPr>
          <w:rFonts w:ascii="Arial" w:hAnsi="Arial"/>
          <w:b/>
          <w:bCs/>
          <w:sz w:val="18"/>
          <w:szCs w:val="18"/>
        </w:rPr>
        <w:t>atteint le 5</w:t>
      </w:r>
      <w:r w:rsidRPr="00A841EC">
        <w:rPr>
          <w:rFonts w:ascii="Arial" w:hAnsi="Arial"/>
          <w:b/>
          <w:bCs/>
          <w:sz w:val="18"/>
          <w:szCs w:val="18"/>
          <w:vertAlign w:val="superscript"/>
        </w:rPr>
        <w:t>ème</w:t>
      </w:r>
      <w:r>
        <w:rPr>
          <w:rFonts w:ascii="Arial" w:hAnsi="Arial"/>
          <w:b/>
          <w:bCs/>
          <w:sz w:val="18"/>
          <w:szCs w:val="18"/>
        </w:rPr>
        <w:t xml:space="preserve"> échelon du grade d’attaché territorial au 1</w:t>
      </w:r>
      <w:r w:rsidRPr="00A841EC">
        <w:rPr>
          <w:rFonts w:ascii="Arial" w:hAnsi="Arial"/>
          <w:b/>
          <w:bCs/>
          <w:sz w:val="18"/>
          <w:szCs w:val="18"/>
          <w:vertAlign w:val="superscript"/>
        </w:rPr>
        <w:t>er</w:t>
      </w:r>
      <w:r>
        <w:rPr>
          <w:rFonts w:ascii="Arial" w:hAnsi="Arial"/>
          <w:b/>
          <w:bCs/>
          <w:sz w:val="18"/>
          <w:szCs w:val="18"/>
        </w:rPr>
        <w:t xml:space="preserve"> janvier 2024</w:t>
      </w:r>
      <w:r w:rsidRPr="007E0CDA">
        <w:rPr>
          <w:rFonts w:ascii="Arial" w:hAnsi="Arial"/>
          <w:b/>
          <w:bCs/>
          <w:sz w:val="18"/>
          <w:szCs w:val="18"/>
        </w:rPr>
        <w:t xml:space="preserve"> ?    </w:t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</w:r>
      <w:r>
        <w:rPr>
          <w:rFonts w:ascii="Arial" w:hAnsi="Arial"/>
          <w:b/>
          <w:bCs/>
          <w:sz w:val="18"/>
          <w:szCs w:val="18"/>
        </w:rPr>
        <w:tab/>
        <w:t xml:space="preserve">         </w:t>
      </w:r>
      <w:r w:rsidRPr="007E0CDA">
        <w:rPr>
          <w:rFonts w:ascii="Arial" w:hAnsi="Arial"/>
          <w:b/>
          <w:bCs/>
          <w:sz w:val="18"/>
          <w:szCs w:val="18"/>
          <w:lang w:val="en-US"/>
        </w:rPr>
        <w:sym w:font="Wingdings" w:char="F071"/>
      </w:r>
      <w:r w:rsidRPr="007E0CDA">
        <w:rPr>
          <w:rFonts w:ascii="Arial" w:hAnsi="Arial"/>
          <w:b/>
          <w:bCs/>
          <w:color w:val="FFFFFF"/>
          <w:sz w:val="18"/>
          <w:szCs w:val="18"/>
        </w:rPr>
        <w:t xml:space="preserve"> </w:t>
      </w:r>
      <w:proofErr w:type="gramStart"/>
      <w:r w:rsidRPr="007E0CDA">
        <w:rPr>
          <w:rFonts w:ascii="Arial" w:hAnsi="Arial"/>
          <w:b/>
          <w:bCs/>
          <w:sz w:val="18"/>
          <w:szCs w:val="18"/>
        </w:rPr>
        <w:t>oui</w:t>
      </w:r>
      <w:proofErr w:type="gramEnd"/>
      <w:r w:rsidRPr="007E0CDA">
        <w:rPr>
          <w:rFonts w:ascii="Arial" w:hAnsi="Arial"/>
          <w:b/>
          <w:bCs/>
          <w:sz w:val="18"/>
          <w:szCs w:val="18"/>
        </w:rPr>
        <w:tab/>
      </w:r>
      <w:r w:rsidRPr="007E0CDA">
        <w:rPr>
          <w:rFonts w:ascii="Arial" w:hAnsi="Arial"/>
          <w:b/>
          <w:bCs/>
          <w:sz w:val="18"/>
          <w:szCs w:val="18"/>
          <w:lang w:val="en-US"/>
        </w:rPr>
        <w:sym w:font="Wingdings" w:char="F071"/>
      </w:r>
      <w:r w:rsidRPr="007E0CDA">
        <w:rPr>
          <w:rFonts w:ascii="Arial" w:hAnsi="Arial"/>
          <w:b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/>
          <w:bCs/>
          <w:sz w:val="18"/>
          <w:szCs w:val="18"/>
        </w:rPr>
        <w:t>non</w:t>
      </w:r>
      <w:r w:rsidRPr="007E0CDA">
        <w:rPr>
          <w:rFonts w:ascii="Arial" w:hAnsi="Arial"/>
          <w:b/>
          <w:bCs/>
          <w:sz w:val="18"/>
          <w:szCs w:val="18"/>
          <w:lang w:val="en-US"/>
        </w:rPr>
        <w:tab/>
      </w:r>
    </w:p>
    <w:p w:rsidR="00230194" w:rsidRPr="007E0CDA" w:rsidRDefault="00230194" w:rsidP="00230194">
      <w:pPr>
        <w:pStyle w:val="Objetducommentaire1"/>
        <w:tabs>
          <w:tab w:val="left" w:pos="11766"/>
        </w:tabs>
        <w:ind w:left="142" w:right="27"/>
        <w:rPr>
          <w:rFonts w:ascii="Arial" w:hAnsi="Arial" w:cs="Arial"/>
          <w:sz w:val="18"/>
          <w:szCs w:val="18"/>
          <w:lang w:val="fr-FR"/>
        </w:rPr>
      </w:pPr>
      <w:r w:rsidRPr="007E0CDA">
        <w:rPr>
          <w:rFonts w:ascii="Arial" w:hAnsi="Arial" w:cs="Arial"/>
          <w:sz w:val="18"/>
          <w:szCs w:val="18"/>
          <w:lang w:val="fr-FR"/>
        </w:rPr>
        <w:t xml:space="preserve">L’intéressé(e) sera-t-il (elle) toujours en activité à la date de la clôture des inscriptions, </w:t>
      </w:r>
      <w:r w:rsidRPr="007F624C">
        <w:rPr>
          <w:rFonts w:ascii="Arial" w:hAnsi="Arial" w:cs="Arial"/>
          <w:sz w:val="18"/>
          <w:szCs w:val="18"/>
          <w:lang w:val="fr-FR"/>
        </w:rPr>
        <w:t xml:space="preserve">soit le </w:t>
      </w:r>
      <w:r>
        <w:rPr>
          <w:rFonts w:ascii="Arial" w:hAnsi="Arial" w:cs="Arial"/>
          <w:sz w:val="18"/>
          <w:szCs w:val="18"/>
          <w:u w:val="single"/>
          <w:lang w:val="fr-FR"/>
        </w:rPr>
        <w:t>22</w:t>
      </w:r>
      <w:r w:rsidRPr="007F624C">
        <w:rPr>
          <w:rFonts w:ascii="Arial" w:hAnsi="Arial" w:cs="Arial"/>
          <w:sz w:val="18"/>
          <w:szCs w:val="18"/>
          <w:u w:val="single"/>
          <w:lang w:val="fr-FR"/>
        </w:rPr>
        <w:t xml:space="preserve"> </w:t>
      </w:r>
      <w:r>
        <w:rPr>
          <w:rFonts w:ascii="Arial" w:hAnsi="Arial" w:cs="Arial"/>
          <w:sz w:val="18"/>
          <w:szCs w:val="18"/>
          <w:u w:val="single"/>
          <w:lang w:val="fr-FR"/>
        </w:rPr>
        <w:t>décembre 2022</w:t>
      </w:r>
      <w:r w:rsidRPr="007F624C">
        <w:rPr>
          <w:rFonts w:ascii="Arial" w:hAnsi="Arial" w:cs="Arial"/>
          <w:sz w:val="18"/>
          <w:szCs w:val="18"/>
          <w:lang w:val="fr-FR"/>
        </w:rPr>
        <w:t xml:space="preserve"> ?</w:t>
      </w:r>
      <w:r>
        <w:rPr>
          <w:rFonts w:ascii="Arial" w:hAnsi="Arial" w:cs="Arial"/>
          <w:b w:val="0"/>
          <w:sz w:val="18"/>
          <w:szCs w:val="18"/>
          <w:lang w:val="fr-FR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proofErr w:type="spellStart"/>
      <w:proofErr w:type="gramStart"/>
      <w:r w:rsidRPr="007E0CDA">
        <w:rPr>
          <w:rFonts w:ascii="Arial" w:hAnsi="Arial"/>
          <w:bCs/>
          <w:sz w:val="18"/>
          <w:szCs w:val="18"/>
        </w:rPr>
        <w:t>oui</w:t>
      </w:r>
      <w:proofErr w:type="spellEnd"/>
      <w:proofErr w:type="gramEnd"/>
      <w:r w:rsidRPr="007E0CDA">
        <w:rPr>
          <w:rFonts w:ascii="Arial" w:hAnsi="Arial"/>
          <w:bCs/>
          <w:sz w:val="18"/>
          <w:szCs w:val="18"/>
        </w:rPr>
        <w:tab/>
      </w:r>
      <w:r w:rsidRPr="007E0CDA">
        <w:rPr>
          <w:rFonts w:ascii="Arial" w:hAnsi="Arial"/>
          <w:bCs/>
          <w:sz w:val="18"/>
          <w:szCs w:val="18"/>
        </w:rPr>
        <w:sym w:font="Wingdings" w:char="F071"/>
      </w:r>
      <w:r w:rsidRPr="007E0CDA">
        <w:rPr>
          <w:rFonts w:ascii="Arial" w:hAnsi="Arial"/>
          <w:bCs/>
          <w:color w:val="FFFFFF"/>
          <w:sz w:val="18"/>
          <w:szCs w:val="18"/>
        </w:rPr>
        <w:t xml:space="preserve"> </w:t>
      </w:r>
      <w:r w:rsidRPr="007E0CDA">
        <w:rPr>
          <w:rFonts w:ascii="Arial" w:hAnsi="Arial"/>
          <w:bCs/>
          <w:sz w:val="18"/>
          <w:szCs w:val="18"/>
        </w:rPr>
        <w:t>no</w:t>
      </w:r>
      <w:r>
        <w:rPr>
          <w:rFonts w:ascii="Arial" w:hAnsi="Arial"/>
          <w:bCs/>
          <w:sz w:val="18"/>
          <w:szCs w:val="18"/>
        </w:rPr>
        <w:t>n</w:t>
      </w:r>
    </w:p>
    <w:p w:rsidR="00230194" w:rsidRPr="00376E69" w:rsidRDefault="00230194" w:rsidP="00230194">
      <w:pPr>
        <w:pStyle w:val="Commentaire"/>
        <w:rPr>
          <w:b/>
          <w:sz w:val="16"/>
        </w:rPr>
      </w:pPr>
    </w:p>
    <w:p w:rsidR="00230194" w:rsidRDefault="00230194" w:rsidP="00230194">
      <w:pPr>
        <w:tabs>
          <w:tab w:val="left" w:leader="dot" w:pos="4536"/>
          <w:tab w:val="left" w:pos="5670"/>
        </w:tabs>
        <w:spacing w:line="240" w:lineRule="auto"/>
        <w:ind w:left="567"/>
        <w:jc w:val="both"/>
        <w:rPr>
          <w:rFonts w:ascii="Arial" w:hAnsi="Arial" w:cs="Arial"/>
          <w:sz w:val="18"/>
        </w:rPr>
      </w:pPr>
      <w:r w:rsidRPr="009939F1">
        <w:rPr>
          <w:rFonts w:ascii="Arial" w:hAnsi="Arial" w:cs="Arial"/>
          <w:sz w:val="18"/>
        </w:rPr>
        <w:t xml:space="preserve">Fait à </w:t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sz w:val="18"/>
        </w:rPr>
        <w:tab/>
        <w:t>Le Maire ou Le Président</w:t>
      </w:r>
      <w:r>
        <w:rPr>
          <w:rFonts w:ascii="Arial" w:hAnsi="Arial" w:cs="Arial"/>
          <w:sz w:val="18"/>
        </w:rPr>
        <w:t xml:space="preserve">     (</w:t>
      </w:r>
      <w:r w:rsidRPr="003F75BF">
        <w:rPr>
          <w:rFonts w:ascii="Arial" w:hAnsi="Arial" w:cs="Arial"/>
          <w:i/>
          <w:sz w:val="16"/>
          <w:szCs w:val="16"/>
        </w:rPr>
        <w:t xml:space="preserve">Préciser </w:t>
      </w:r>
      <w:proofErr w:type="gramStart"/>
      <w:r w:rsidRPr="003F75BF">
        <w:rPr>
          <w:rFonts w:ascii="Arial" w:hAnsi="Arial" w:cs="Arial"/>
          <w:i/>
          <w:sz w:val="16"/>
          <w:szCs w:val="16"/>
        </w:rPr>
        <w:t>les nom</w:t>
      </w:r>
      <w:proofErr w:type="gramEnd"/>
      <w:r w:rsidRPr="003F75BF">
        <w:rPr>
          <w:rFonts w:ascii="Arial" w:hAnsi="Arial" w:cs="Arial"/>
          <w:i/>
          <w:sz w:val="16"/>
          <w:szCs w:val="16"/>
        </w:rPr>
        <w:t>, prénom et</w:t>
      </w:r>
      <w:r>
        <w:rPr>
          <w:rFonts w:ascii="Arial" w:hAnsi="Arial" w:cs="Arial"/>
          <w:i/>
          <w:sz w:val="16"/>
          <w:szCs w:val="16"/>
        </w:rPr>
        <w:t xml:space="preserve"> qualité du signataire</w:t>
      </w:r>
      <w:r>
        <w:rPr>
          <w:rFonts w:ascii="Arial" w:hAnsi="Arial" w:cs="Arial"/>
          <w:i/>
          <w:sz w:val="16"/>
          <w:szCs w:val="16"/>
        </w:rPr>
        <w:t>)</w:t>
      </w:r>
    </w:p>
    <w:p w:rsidR="00230194" w:rsidRDefault="00230194" w:rsidP="00230194">
      <w:pPr>
        <w:tabs>
          <w:tab w:val="left" w:leader="dot" w:pos="4536"/>
          <w:tab w:val="left" w:pos="5670"/>
        </w:tabs>
        <w:spacing w:line="240" w:lineRule="auto"/>
        <w:ind w:left="567"/>
        <w:jc w:val="both"/>
      </w:pPr>
      <w:r w:rsidRPr="009939F1">
        <w:rPr>
          <w:rFonts w:ascii="Arial" w:hAnsi="Arial" w:cs="Arial"/>
          <w:sz w:val="18"/>
        </w:rPr>
        <w:t xml:space="preserve">Le </w:t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sz w:val="18"/>
        </w:rPr>
        <w:tab/>
      </w:r>
      <w:r w:rsidRPr="009939F1">
        <w:rPr>
          <w:rFonts w:ascii="Arial" w:hAnsi="Arial" w:cs="Arial"/>
          <w:b/>
          <w:sz w:val="18"/>
          <w:u w:val="single"/>
        </w:rPr>
        <w:t>(Signature et cachet)</w:t>
      </w:r>
      <w:r w:rsidRPr="007A6A95">
        <w:rPr>
          <w:rFonts w:ascii="Arial" w:hAnsi="Arial" w:cs="Arial"/>
          <w:b/>
          <w:sz w:val="18"/>
        </w:rPr>
        <w:t xml:space="preserve">  </w:t>
      </w:r>
      <w:r>
        <w:rPr>
          <w:rFonts w:ascii="Arial" w:hAnsi="Arial" w:cs="Arial"/>
          <w:b/>
          <w:sz w:val="18"/>
        </w:rPr>
        <w:tab/>
      </w:r>
      <w:bookmarkStart w:id="0" w:name="_GoBack"/>
      <w:bookmarkEnd w:id="0"/>
      <w:r>
        <w:rPr>
          <w:rFonts w:ascii="Arial" w:hAnsi="Arial" w:cs="Arial"/>
          <w:sz w:val="16"/>
          <w:szCs w:val="16"/>
        </w:rPr>
        <w:tab/>
      </w:r>
      <w:r w:rsidRPr="00761BEC">
        <w:rPr>
          <w:rFonts w:ascii="Arial" w:hAnsi="Arial" w:cs="Arial"/>
          <w:color w:val="FFFFFF" w:themeColor="background1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ab/>
      </w:r>
    </w:p>
    <w:sectPr w:rsidR="00230194" w:rsidSect="00230194">
      <w:headerReference w:type="default" r:id="rId6"/>
      <w:footerReference w:type="default" r:id="rId7"/>
      <w:headerReference w:type="first" r:id="rId8"/>
      <w:footerReference w:type="first" r:id="rId9"/>
      <w:pgSz w:w="16838" w:h="11906" w:orient="landscape"/>
      <w:pgMar w:top="426" w:right="1417" w:bottom="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0194" w:rsidRDefault="00230194" w:rsidP="00230194">
      <w:pPr>
        <w:spacing w:after="0" w:line="240" w:lineRule="auto"/>
      </w:pPr>
      <w:r>
        <w:separator/>
      </w:r>
    </w:p>
  </w:endnote>
  <w:endnote w:type="continuationSeparator" w:id="0">
    <w:p w:rsidR="00230194" w:rsidRDefault="00230194" w:rsidP="002301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1503931"/>
      <w:docPartObj>
        <w:docPartGallery w:val="Page Numbers (Bottom of Page)"/>
        <w:docPartUnique/>
      </w:docPartObj>
    </w:sdtPr>
    <w:sdtEndPr/>
    <w:sdtContent>
      <w:p w:rsidR="007A6A95" w:rsidRDefault="002301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019BB" w:rsidRDefault="00230194" w:rsidP="004F748A">
    <w:pPr>
      <w:pStyle w:val="Pieddepage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42743129"/>
      <w:docPartObj>
        <w:docPartGallery w:val="Page Numbers (Bottom of Page)"/>
        <w:docPartUnique/>
      </w:docPartObj>
    </w:sdtPr>
    <w:sdtEndPr/>
    <w:sdtContent>
      <w:p w:rsidR="007A6A95" w:rsidRDefault="00230194">
        <w:pPr>
          <w:pStyle w:val="Pieddepag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7A6A95" w:rsidRDefault="00230194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0194" w:rsidRDefault="00230194" w:rsidP="00230194">
      <w:pPr>
        <w:spacing w:after="0" w:line="240" w:lineRule="auto"/>
      </w:pPr>
      <w:r>
        <w:separator/>
      </w:r>
    </w:p>
  </w:footnote>
  <w:footnote w:type="continuationSeparator" w:id="0">
    <w:p w:rsidR="00230194" w:rsidRDefault="00230194" w:rsidP="002301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6C16" w:rsidRPr="00E163DA" w:rsidRDefault="00230194" w:rsidP="00366C16">
    <w:pPr>
      <w:pStyle w:val="En-tte"/>
      <w:tabs>
        <w:tab w:val="clear" w:pos="4536"/>
        <w:tab w:val="clear" w:pos="9072"/>
        <w:tab w:val="left" w:pos="4456"/>
      </w:tabs>
      <w:jc w:val="right"/>
      <w:rPr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72CB4" w:rsidRPr="00E163DA" w:rsidRDefault="00230194" w:rsidP="006A5755">
    <w:pPr>
      <w:pStyle w:val="En-tte"/>
      <w:tabs>
        <w:tab w:val="clear" w:pos="4536"/>
        <w:tab w:val="clear" w:pos="9072"/>
        <w:tab w:val="left" w:pos="1425"/>
        <w:tab w:val="left" w:pos="4456"/>
      </w:tabs>
      <w:rPr>
        <w:sz w:val="22"/>
        <w:szCs w:val="2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194"/>
    <w:rsid w:val="00230194"/>
    <w:rsid w:val="00267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AA0832-CE51-4DA2-ACEC-3661CBB8C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0194"/>
    <w:pPr>
      <w:spacing w:line="300" w:lineRule="auto"/>
    </w:pPr>
    <w:rPr>
      <w:rFonts w:eastAsiaTheme="minorEastAsia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3019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230194"/>
    <w:rPr>
      <w:rFonts w:eastAsiaTheme="minorEastAsia"/>
      <w:sz w:val="21"/>
      <w:szCs w:val="21"/>
    </w:rPr>
  </w:style>
  <w:style w:type="paragraph" w:styleId="En-tte">
    <w:name w:val="header"/>
    <w:basedOn w:val="Normal"/>
    <w:link w:val="En-tteCar"/>
    <w:uiPriority w:val="99"/>
    <w:rsid w:val="0023019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230194"/>
    <w:rPr>
      <w:rFonts w:eastAsiaTheme="minorEastAsia"/>
      <w:sz w:val="21"/>
      <w:szCs w:val="21"/>
    </w:rPr>
  </w:style>
  <w:style w:type="paragraph" w:styleId="Corpsdetexte3">
    <w:name w:val="Body Text 3"/>
    <w:basedOn w:val="Normal"/>
    <w:link w:val="Corpsdetexte3Car"/>
    <w:semiHidden/>
    <w:rsid w:val="00230194"/>
    <w:pPr>
      <w:jc w:val="both"/>
    </w:pPr>
    <w:rPr>
      <w:rFonts w:ascii="Arial" w:hAnsi="Arial" w:cs="Arial"/>
      <w:sz w:val="14"/>
      <w:szCs w:val="14"/>
    </w:rPr>
  </w:style>
  <w:style w:type="character" w:customStyle="1" w:styleId="Corpsdetexte3Car">
    <w:name w:val="Corps de texte 3 Car"/>
    <w:basedOn w:val="Policepardfaut"/>
    <w:link w:val="Corpsdetexte3"/>
    <w:semiHidden/>
    <w:rsid w:val="00230194"/>
    <w:rPr>
      <w:rFonts w:ascii="Arial" w:eastAsiaTheme="minorEastAsia" w:hAnsi="Arial" w:cs="Arial"/>
      <w:sz w:val="14"/>
      <w:szCs w:val="14"/>
    </w:rPr>
  </w:style>
  <w:style w:type="paragraph" w:styleId="Commentaire">
    <w:name w:val="annotation text"/>
    <w:basedOn w:val="Normal"/>
    <w:link w:val="CommentaireCar"/>
    <w:semiHidden/>
    <w:unhideWhenUsed/>
    <w:rsid w:val="002301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CommentaireCar">
    <w:name w:val="Commentaire Car"/>
    <w:basedOn w:val="Policepardfaut"/>
    <w:link w:val="Commentaire"/>
    <w:semiHidden/>
    <w:rsid w:val="00230194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Objetducommentaire1">
    <w:name w:val="Objet du commentaire1"/>
    <w:basedOn w:val="Commentaire"/>
    <w:next w:val="Commentaire"/>
    <w:rsid w:val="00230194"/>
    <w:rPr>
      <w:b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250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CDG35</Company>
  <LinksUpToDate>false</LinksUpToDate>
  <CharactersWithSpaces>1622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</dc:creator>
  <cp:keywords/>
  <dc:description/>
  <cp:lastModifiedBy>Hardy</cp:lastModifiedBy>
  <cp:revision>1</cp:revision>
  <dcterms:created xsi:type="dcterms:W3CDTF">2022-10-17T09:35:00Z</dcterms:created>
  <dcterms:modified xsi:type="dcterms:W3CDTF">2022-10-17T09:43:00Z</dcterms:modified>
</cp:coreProperties>
</file>